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DC" w:rsidRPr="008A4C12" w:rsidRDefault="00211CFC" w:rsidP="00943D4D">
      <w:pPr>
        <w:pStyle w:val="StandaardKlein"/>
      </w:pPr>
      <w:r>
        <w:t>De Vlaamse Waterweg nv</w:t>
      </w:r>
    </w:p>
    <w:p w:rsidR="007374DC" w:rsidRPr="008A4C12" w:rsidRDefault="00211CFC" w:rsidP="00943D4D">
      <w:pPr>
        <w:pStyle w:val="StandaardKlein"/>
      </w:pPr>
      <w:r>
        <w:t xml:space="preserve">Afdeling </w:t>
      </w:r>
      <w:proofErr w:type="spellStart"/>
      <w:r>
        <w:t>Bovenschelde</w:t>
      </w:r>
      <w:proofErr w:type="spellEnd"/>
    </w:p>
    <w:p w:rsidR="009C701A" w:rsidRPr="008A4C12" w:rsidRDefault="00211CFC" w:rsidP="00943D4D">
      <w:pPr>
        <w:pStyle w:val="StandaardKlein"/>
      </w:pPr>
      <w:r>
        <w:t>Guldensporenpark 105</w:t>
      </w:r>
    </w:p>
    <w:p w:rsidR="002F1789" w:rsidRPr="00E95D01" w:rsidRDefault="009C701A" w:rsidP="00101177">
      <w:pPr>
        <w:pStyle w:val="StandaardKlein"/>
        <w:tabs>
          <w:tab w:val="center" w:pos="4677"/>
        </w:tabs>
      </w:pPr>
      <w:r w:rsidRPr="00E95D01">
        <w:t>B-</w:t>
      </w:r>
      <w:r w:rsidR="00211CFC">
        <w:t>9820 MERELBEKE</w:t>
      </w:r>
      <w:r w:rsidR="00101177">
        <w:tab/>
      </w:r>
    </w:p>
    <w:p w:rsidR="00D400B3" w:rsidRPr="007B615A" w:rsidRDefault="00D400B3" w:rsidP="007B615A">
      <w:pPr>
        <w:pStyle w:val="Witruimte30pt"/>
        <w:rPr>
          <w:sz w:val="2"/>
        </w:rPr>
      </w:pPr>
    </w:p>
    <w:tbl>
      <w:tblPr>
        <w:tblStyle w:val="Tabel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60"/>
        <w:gridCol w:w="5386"/>
        <w:gridCol w:w="2127"/>
      </w:tblGrid>
      <w:tr w:rsidR="00043BB0" w:rsidRPr="00AD0274" w:rsidTr="009F40E3">
        <w:trPr>
          <w:trHeight w:val="200"/>
        </w:trPr>
        <w:tc>
          <w:tcPr>
            <w:tcW w:w="2660" w:type="dxa"/>
          </w:tcPr>
          <w:p w:rsidR="00043BB0" w:rsidRPr="009F01A2" w:rsidRDefault="00043BB0" w:rsidP="002F1789">
            <w:pPr>
              <w:pStyle w:val="StandaardKlein"/>
              <w:rPr>
                <w:b/>
                <w:noProof/>
              </w:rPr>
            </w:pPr>
            <w:r w:rsidRPr="009F01A2">
              <w:rPr>
                <w:b/>
                <w:noProof/>
              </w:rPr>
              <w:t>contactpersoon</w:t>
            </w:r>
          </w:p>
        </w:tc>
        <w:tc>
          <w:tcPr>
            <w:tcW w:w="5386" w:type="dxa"/>
          </w:tcPr>
          <w:p w:rsidR="00043BB0" w:rsidRPr="009F01A2" w:rsidRDefault="00043BB0" w:rsidP="002F1789">
            <w:pPr>
              <w:pStyle w:val="StandaardKlein"/>
              <w:rPr>
                <w:b/>
                <w:noProof/>
              </w:rPr>
            </w:pPr>
            <w:r w:rsidRPr="009F01A2">
              <w:rPr>
                <w:b/>
                <w:noProof/>
              </w:rPr>
              <w:t>ons kenmerk</w:t>
            </w:r>
          </w:p>
        </w:tc>
        <w:tc>
          <w:tcPr>
            <w:tcW w:w="2127" w:type="dxa"/>
          </w:tcPr>
          <w:p w:rsidR="00043BB0" w:rsidRPr="009F01A2" w:rsidRDefault="00043BB0" w:rsidP="002F1789">
            <w:pPr>
              <w:pStyle w:val="StandaardKlein"/>
              <w:rPr>
                <w:b/>
                <w:noProof/>
              </w:rPr>
            </w:pPr>
            <w:r w:rsidRPr="009F01A2">
              <w:rPr>
                <w:b/>
                <w:noProof/>
              </w:rPr>
              <w:t>Brussel</w:t>
            </w:r>
          </w:p>
        </w:tc>
      </w:tr>
      <w:tr w:rsidR="00043BB0" w:rsidRPr="00AD0274" w:rsidTr="009F40E3">
        <w:trPr>
          <w:trHeight w:val="222"/>
        </w:trPr>
        <w:sdt>
          <w:sdtPr>
            <w:rPr>
              <w:noProof/>
            </w:rPr>
            <w:alias w:val="Brief_ContactpersoonNaam"/>
            <w:tag w:val="Brief_ContactpersoonNaam"/>
            <w:id w:val="1326085847"/>
            <w:placeholder>
              <w:docPart w:val="4208BE7703804265AD507DC542D266E8"/>
            </w:placeholder>
            <w:text/>
          </w:sdtPr>
          <w:sdtContent>
            <w:tc>
              <w:tcPr>
                <w:tcW w:w="2660" w:type="dxa"/>
              </w:tcPr>
              <w:p w:rsidR="00043BB0" w:rsidRPr="00AD0274" w:rsidRDefault="00211CFC" w:rsidP="00B2393B">
                <w:pPr>
                  <w:pStyle w:val="StandaardKlein"/>
                  <w:rPr>
                    <w:noProof/>
                  </w:rPr>
                </w:pPr>
                <w:r>
                  <w:rPr>
                    <w:noProof/>
                  </w:rPr>
                  <w:t>Gunter Naets</w:t>
                </w:r>
              </w:p>
            </w:tc>
          </w:sdtContent>
        </w:sdt>
        <w:tc>
          <w:tcPr>
            <w:tcW w:w="5386" w:type="dxa"/>
          </w:tcPr>
          <w:p w:rsidR="00043BB0" w:rsidRPr="00AD0274" w:rsidRDefault="00211CFC" w:rsidP="008A7983">
            <w:pPr>
              <w:pStyle w:val="StandaardKlein"/>
              <w:rPr>
                <w:noProof/>
              </w:rPr>
            </w:pPr>
            <w:sdt>
              <w:sdtPr>
                <w:rPr>
                  <w:noProof/>
                </w:rPr>
                <w:alias w:val="Brief_Kenmerk"/>
                <w:tag w:val="Brief_Kenmerk"/>
                <w:id w:val="499776690"/>
                <w:placeholder>
                  <w:docPart w:val="E8AC5E817C7E49C48BB990BE580532C0"/>
                </w:placeholder>
                <w:text/>
              </w:sdtPr>
              <w:sdtContent>
                <w:r>
                  <w:rPr>
                    <w:noProof/>
                  </w:rPr>
                  <w:t>SARWGG_20181122_Bossuit-Kortrijk_ADVDEF</w:t>
                </w:r>
              </w:sdtContent>
            </w:sdt>
          </w:p>
        </w:tc>
        <w:tc>
          <w:tcPr>
            <w:tcW w:w="2127" w:type="dxa"/>
          </w:tcPr>
          <w:p w:rsidR="00043BB0" w:rsidRPr="00AD0274" w:rsidRDefault="00211CFC" w:rsidP="005B0E06">
            <w:pPr>
              <w:pStyle w:val="StandaardKlein"/>
              <w:rPr>
                <w:noProof/>
              </w:rPr>
            </w:pPr>
            <w:sdt>
              <w:sdtPr>
                <w:rPr>
                  <w:noProof/>
                </w:rPr>
                <w:alias w:val="Brief_Datum"/>
                <w:tag w:val="Brief_Datum"/>
                <w:id w:val="-890344729"/>
                <w:placeholder>
                  <w:docPart w:val="441CEBAF317B4C6F91D9395EB8AE2ADF"/>
                </w:placeholder>
                <w:date w:fullDate="2018-11-26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Content>
                <w:r>
                  <w:rPr>
                    <w:noProof/>
                  </w:rPr>
                  <w:t>26 november 2018</w:t>
                </w:r>
              </w:sdtContent>
            </w:sdt>
          </w:p>
        </w:tc>
      </w:tr>
      <w:tr w:rsidR="00D424D4" w:rsidRPr="00AD0274" w:rsidTr="009F40E3">
        <w:trPr>
          <w:trHeight w:val="284"/>
        </w:trPr>
        <w:sdt>
          <w:sdtPr>
            <w:rPr>
              <w:noProof/>
            </w:rPr>
            <w:alias w:val="Brief_ContactpersoonEmail"/>
            <w:tag w:val="Brief_ContactpersoonEmail"/>
            <w:id w:val="2121639983"/>
            <w:placeholder>
              <w:docPart w:val="4E9B62C6D260475FB42060985FA17E40"/>
            </w:placeholder>
            <w:text/>
          </w:sdtPr>
          <w:sdtContent>
            <w:tc>
              <w:tcPr>
                <w:tcW w:w="2660" w:type="dxa"/>
              </w:tcPr>
              <w:p w:rsidR="00D424D4" w:rsidRPr="00AD0274" w:rsidRDefault="00211CFC" w:rsidP="00E809CE">
                <w:pPr>
                  <w:pStyle w:val="StandaardKlein"/>
                  <w:rPr>
                    <w:noProof/>
                  </w:rPr>
                </w:pPr>
                <w:r>
                  <w:rPr>
                    <w:noProof/>
                  </w:rPr>
                  <w:t>gnaets@serv.be</w:t>
                </w:r>
              </w:p>
            </w:tc>
          </w:sdtContent>
        </w:sdt>
        <w:tc>
          <w:tcPr>
            <w:tcW w:w="5386" w:type="dxa"/>
          </w:tcPr>
          <w:p w:rsidR="00D424D4" w:rsidRPr="00AD0274" w:rsidRDefault="00D424D4" w:rsidP="002F1789">
            <w:pPr>
              <w:pStyle w:val="StandaardKlein"/>
              <w:rPr>
                <w:noProof/>
              </w:rPr>
            </w:pPr>
          </w:p>
        </w:tc>
        <w:tc>
          <w:tcPr>
            <w:tcW w:w="2127" w:type="dxa"/>
          </w:tcPr>
          <w:p w:rsidR="00D424D4" w:rsidRPr="00AD0274" w:rsidRDefault="00D424D4" w:rsidP="002F1789">
            <w:pPr>
              <w:pStyle w:val="StandaardKlein"/>
              <w:rPr>
                <w:noProof/>
              </w:rPr>
            </w:pPr>
          </w:p>
        </w:tc>
      </w:tr>
      <w:tr w:rsidR="00A4555A" w:rsidRPr="00AD0274" w:rsidTr="009F40E3">
        <w:trPr>
          <w:trHeight w:val="284"/>
        </w:trPr>
        <w:tc>
          <w:tcPr>
            <w:tcW w:w="2660" w:type="dxa"/>
          </w:tcPr>
          <w:p w:rsidR="00A4555A" w:rsidRDefault="00A4555A" w:rsidP="00E809CE">
            <w:pPr>
              <w:pStyle w:val="StandaardKlein"/>
              <w:rPr>
                <w:noProof/>
              </w:rPr>
            </w:pPr>
          </w:p>
        </w:tc>
        <w:tc>
          <w:tcPr>
            <w:tcW w:w="5386" w:type="dxa"/>
          </w:tcPr>
          <w:p w:rsidR="00A4555A" w:rsidRPr="00AD0274" w:rsidRDefault="00A4555A" w:rsidP="002F1789">
            <w:pPr>
              <w:pStyle w:val="StandaardKlein"/>
              <w:rPr>
                <w:noProof/>
              </w:rPr>
            </w:pPr>
          </w:p>
        </w:tc>
        <w:tc>
          <w:tcPr>
            <w:tcW w:w="2127" w:type="dxa"/>
          </w:tcPr>
          <w:p w:rsidR="00A4555A" w:rsidRPr="00AD0274" w:rsidRDefault="00A4555A" w:rsidP="002F1789">
            <w:pPr>
              <w:pStyle w:val="StandaardKlein"/>
              <w:rPr>
                <w:noProof/>
              </w:rPr>
            </w:pPr>
          </w:p>
        </w:tc>
      </w:tr>
    </w:tbl>
    <w:p w:rsidR="004F335F" w:rsidRPr="00AD0274" w:rsidRDefault="00211CFC" w:rsidP="00043BB0">
      <w:pPr>
        <w:spacing w:before="480" w:after="480" w:line="240" w:lineRule="auto"/>
        <w:rPr>
          <w:b/>
          <w:noProof/>
        </w:rPr>
      </w:pPr>
      <w:sdt>
        <w:sdtPr>
          <w:rPr>
            <w:b/>
            <w:noProof/>
          </w:rPr>
          <w:alias w:val="Brief_Titel"/>
          <w:tag w:val="Brief_Titel"/>
          <w:id w:val="-639654754"/>
          <w:placeholder>
            <w:docPart w:val="DEDC0AF1C500424380992FFB8D1064E5"/>
          </w:placeholder>
          <w:text/>
        </w:sdtPr>
        <w:sdtContent>
          <w:r>
            <w:rPr>
              <w:b/>
              <w:noProof/>
            </w:rPr>
            <w:t>Advies over het Complex project ‘Opwaardering en/of aanpassing van het kanaal Bossuit-Kortrijk voor klasse Va-schepen</w:t>
          </w:r>
        </w:sdtContent>
      </w:sdt>
    </w:p>
    <w:sdt>
      <w:sdtPr>
        <w:rPr>
          <w:noProof/>
        </w:rPr>
        <w:alias w:val="Brief_Aanspreektitel"/>
        <w:tag w:val="Brief_Aanspreektitel"/>
        <w:id w:val="-1297518905"/>
        <w:placeholder>
          <w:docPart w:val="5A27008D570842FB8C19FD8BF57E1C14"/>
        </w:placeholder>
        <w:comboBox>
          <w:listItem w:displayText="Geachte" w:value="Geachte"/>
          <w:listItem w:displayText="Mijnheer" w:value="Mijnheer"/>
          <w:listItem w:displayText="Mevrouw" w:value="Mevrouw"/>
          <w:listItem w:displayText="Mevrouw de minister" w:value="Mevrouw de minister"/>
          <w:listItem w:displayText="Mijnheer de minister" w:value="Mijnheer de minister"/>
          <w:listItem w:displayText="Mijnheer de minister-president" w:value="Mijnheer de minister-president"/>
          <w:listItem w:displayText="Mevrouw de viceminister-president" w:value="Mevrouw de viceminister-president"/>
          <w:listItem w:displayText="Mijnheer de viceminister-president" w:value="Mijnheer de viceminister-president"/>
        </w:comboBox>
      </w:sdtPr>
      <w:sdtContent>
        <w:p w:rsidR="007703B2" w:rsidRPr="00AD0274" w:rsidRDefault="00211CFC" w:rsidP="00703C1A">
          <w:pPr>
            <w:rPr>
              <w:noProof/>
            </w:rPr>
          </w:pPr>
          <w:r>
            <w:rPr>
              <w:noProof/>
            </w:rPr>
            <w:t>Geachte</w:t>
          </w:r>
        </w:p>
      </w:sdtContent>
    </w:sdt>
    <w:p w:rsidR="00C70BFB" w:rsidRDefault="00C70BFB" w:rsidP="00A63C90">
      <w:pPr>
        <w:pStyle w:val="Witruimte6pt"/>
      </w:pPr>
    </w:p>
    <w:p w:rsidR="008A7983" w:rsidRDefault="00211CFC" w:rsidP="008A7983">
      <w:r>
        <w:t xml:space="preserve">De SAR WGG ontving op 12 november 2018 uw vraag om advies over het </w:t>
      </w:r>
      <w:r w:rsidRPr="00211CFC">
        <w:t xml:space="preserve">Complex project ‘Opwaardering en/of aanpassing van het kanaal </w:t>
      </w:r>
      <w:proofErr w:type="spellStart"/>
      <w:r w:rsidRPr="00211CFC">
        <w:t>Bossuit</w:t>
      </w:r>
      <w:proofErr w:type="spellEnd"/>
      <w:r w:rsidRPr="00211CFC">
        <w:t>-Kortrijk voor klasse Va-schepen</w:t>
      </w:r>
      <w:r>
        <w:t>.</w:t>
      </w:r>
    </w:p>
    <w:p w:rsidR="00211CFC" w:rsidRPr="008A7983" w:rsidRDefault="00211CFC" w:rsidP="008A7983">
      <w:r w:rsidRPr="00211CFC">
        <w:t>Gelet op de vele adviezen die de raad vandaag voorbereidt in het beleidsdomein Welzijn, Volksgezondheid en Gezin, beslist</w:t>
      </w:r>
      <w:r w:rsidR="00EC2CFE">
        <w:t>e</w:t>
      </w:r>
      <w:r w:rsidRPr="00211CFC">
        <w:t xml:space="preserve"> de SAR WGG </w:t>
      </w:r>
      <w:r w:rsidR="00EC2CFE">
        <w:t xml:space="preserve">op 22 november 2018 unaniem </w:t>
      </w:r>
      <w:r w:rsidRPr="00211CFC">
        <w:t xml:space="preserve">om niet te adviseren over </w:t>
      </w:r>
      <w:r>
        <w:t>dit</w:t>
      </w:r>
      <w:r w:rsidRPr="00211CFC">
        <w:t xml:space="preserve"> Complex project.</w:t>
      </w:r>
    </w:p>
    <w:p w:rsidR="002D6F9D" w:rsidRDefault="002D6F9D" w:rsidP="002D6F9D">
      <w:pPr>
        <w:pStyle w:val="Witruimte6pt"/>
      </w:pPr>
      <w:bookmarkStart w:id="0" w:name="_GoBack"/>
      <w:bookmarkEnd w:id="0"/>
    </w:p>
    <w:p w:rsidR="009E521B" w:rsidRDefault="009E521B" w:rsidP="00043BB0">
      <w:pPr>
        <w:keepNext/>
        <w:keepLines/>
        <w:suppressAutoHyphens/>
        <w:rPr>
          <w:noProof/>
        </w:rPr>
      </w:pPr>
    </w:p>
    <w:p w:rsidR="00E77BAA" w:rsidRPr="00AD0274" w:rsidRDefault="00E77BAA" w:rsidP="00043BB0">
      <w:pPr>
        <w:keepNext/>
        <w:keepLines/>
        <w:suppressAutoHyphens/>
        <w:rPr>
          <w:noProof/>
        </w:rPr>
      </w:pPr>
      <w:r w:rsidRPr="00AD0274">
        <w:rPr>
          <w:noProof/>
        </w:rPr>
        <w:t>Hoogachtend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69"/>
        <w:gridCol w:w="3260"/>
      </w:tblGrid>
      <w:tr w:rsidR="00A25B9E" w:rsidRPr="00AD0274" w:rsidTr="009965B8">
        <w:trPr>
          <w:trHeight w:val="1415"/>
        </w:trPr>
        <w:tc>
          <w:tcPr>
            <w:tcW w:w="3369" w:type="dxa"/>
          </w:tcPr>
          <w:p w:rsidR="009965B8" w:rsidRPr="00AD0274" w:rsidRDefault="009965B8" w:rsidP="00043BB0">
            <w:pPr>
              <w:keepNext/>
              <w:keepLines/>
              <w:suppressAutoHyphens/>
              <w:rPr>
                <w:noProof/>
              </w:rPr>
            </w:pPr>
          </w:p>
        </w:tc>
        <w:tc>
          <w:tcPr>
            <w:tcW w:w="3260" w:type="dxa"/>
          </w:tcPr>
          <w:p w:rsidR="009965B8" w:rsidRPr="00AD0274" w:rsidRDefault="009965B8" w:rsidP="00043BB0">
            <w:pPr>
              <w:keepNext/>
              <w:keepLines/>
              <w:suppressAutoHyphens/>
              <w:rPr>
                <w:noProof/>
              </w:rPr>
            </w:pPr>
          </w:p>
        </w:tc>
      </w:tr>
      <w:tr w:rsidR="00A25B9E" w:rsidRPr="00325E97" w:rsidTr="009965B8">
        <w:trPr>
          <w:trHeight w:val="80"/>
        </w:trPr>
        <w:tc>
          <w:tcPr>
            <w:tcW w:w="3369" w:type="dxa"/>
          </w:tcPr>
          <w:p w:rsidR="009965B8" w:rsidRPr="00AD0274" w:rsidRDefault="00211CFC" w:rsidP="00C00941">
            <w:pPr>
              <w:keepNext/>
              <w:keepLines/>
              <w:suppressAutoHyphens/>
              <w:rPr>
                <w:noProof/>
              </w:rPr>
            </w:pPr>
            <w:sdt>
              <w:sdtPr>
                <w:rPr>
                  <w:noProof/>
                </w:rPr>
                <w:alias w:val="HandtekeningNaam1"/>
                <w:tag w:val="HandtekeningNaam1"/>
                <w:id w:val="538940629"/>
                <w:placeholder>
                  <w:docPart w:val="34A7CF1658C541418CD0EDABB6D0290C"/>
                </w:placeholder>
                <w:text/>
              </w:sdtPr>
              <w:sdtContent>
                <w:r>
                  <w:rPr>
                    <w:noProof/>
                  </w:rPr>
                  <w:t>Gunter Naets</w:t>
                </w:r>
              </w:sdtContent>
            </w:sdt>
          </w:p>
        </w:tc>
        <w:tc>
          <w:tcPr>
            <w:tcW w:w="3260" w:type="dxa"/>
          </w:tcPr>
          <w:p w:rsidR="009965B8" w:rsidRPr="00AD0274" w:rsidRDefault="00211CFC" w:rsidP="00325E97">
            <w:pPr>
              <w:keepNext/>
              <w:keepLines/>
              <w:suppressAutoHyphens/>
              <w:rPr>
                <w:noProof/>
              </w:rPr>
            </w:pPr>
            <w:sdt>
              <w:sdtPr>
                <w:rPr>
                  <w:noProof/>
                </w:rPr>
                <w:alias w:val="HandtekeningNaam2"/>
                <w:tag w:val="HandtekeningNaam2"/>
                <w:id w:val="326333493"/>
                <w:placeholder>
                  <w:docPart w:val="926E8434784344CF9EB36D93EC4D04A9"/>
                </w:placeholder>
                <w:text/>
              </w:sdtPr>
              <w:sdtContent>
                <w:r>
                  <w:rPr>
                    <w:noProof/>
                  </w:rPr>
                  <w:t>Jan De Maeseneer</w:t>
                </w:r>
              </w:sdtContent>
            </w:sdt>
          </w:p>
        </w:tc>
      </w:tr>
      <w:tr w:rsidR="00A25B9E" w:rsidRPr="00A23ACE" w:rsidTr="009965B8">
        <w:trPr>
          <w:trHeight w:val="221"/>
        </w:trPr>
        <w:tc>
          <w:tcPr>
            <w:tcW w:w="3369" w:type="dxa"/>
          </w:tcPr>
          <w:p w:rsidR="009965B8" w:rsidRPr="00AD0274" w:rsidRDefault="00211CFC" w:rsidP="00C00941">
            <w:pPr>
              <w:keepNext/>
              <w:keepLines/>
              <w:suppressAutoHyphens/>
              <w:rPr>
                <w:noProof/>
              </w:rPr>
            </w:pPr>
            <w:sdt>
              <w:sdtPr>
                <w:rPr>
                  <w:noProof/>
                </w:rPr>
                <w:alias w:val="HandtekeningFunctie1"/>
                <w:tag w:val="HandtekeningFunctie1"/>
                <w:id w:val="1093661186"/>
                <w:placeholder>
                  <w:docPart w:val="174B35A65E0E45DA9F6D2FE3B61E38D9"/>
                </w:placeholder>
                <w:text/>
              </w:sdtPr>
              <w:sdtContent>
                <w:r>
                  <w:rPr>
                    <w:noProof/>
                  </w:rPr>
                  <w:t>secretaris</w:t>
                </w:r>
              </w:sdtContent>
            </w:sdt>
            <w:r w:rsidR="00A25B9E" w:rsidRPr="00AD0274"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:rsidR="009965B8" w:rsidRPr="00AD0274" w:rsidRDefault="00211CFC" w:rsidP="00325E97">
            <w:pPr>
              <w:keepNext/>
              <w:keepLines/>
              <w:suppressAutoHyphens/>
              <w:rPr>
                <w:noProof/>
              </w:rPr>
            </w:pPr>
            <w:sdt>
              <w:sdtPr>
                <w:rPr>
                  <w:noProof/>
                </w:rPr>
                <w:alias w:val="HandtekeningFunctie2"/>
                <w:tag w:val="HandtekeningFunctie2"/>
                <w:id w:val="1985117788"/>
                <w:placeholder>
                  <w:docPart w:val="1C82EE7A5CAC4E048E6485ADD5395A53"/>
                </w:placeholder>
                <w:text/>
              </w:sdtPr>
              <w:sdtContent>
                <w:r>
                  <w:rPr>
                    <w:noProof/>
                  </w:rPr>
                  <w:t>voorzitter</w:t>
                </w:r>
              </w:sdtContent>
            </w:sdt>
          </w:p>
        </w:tc>
      </w:tr>
    </w:tbl>
    <w:p w:rsidR="001F11B0" w:rsidRDefault="001F11B0" w:rsidP="00C13D78">
      <w:pPr>
        <w:rPr>
          <w:noProof/>
        </w:rPr>
      </w:pPr>
    </w:p>
    <w:p w:rsidR="0070257B" w:rsidRDefault="0070257B" w:rsidP="00C13D78">
      <w:pPr>
        <w:rPr>
          <w:noProof/>
        </w:rPr>
      </w:pPr>
    </w:p>
    <w:p w:rsidR="0070257B" w:rsidRDefault="0070257B" w:rsidP="00C13D78">
      <w:pPr>
        <w:rPr>
          <w:noProof/>
        </w:rPr>
      </w:pPr>
    </w:p>
    <w:p w:rsidR="0070257B" w:rsidRDefault="0070257B" w:rsidP="00C13D78">
      <w:pPr>
        <w:rPr>
          <w:noProof/>
        </w:rPr>
      </w:pPr>
    </w:p>
    <w:p w:rsidR="0070257B" w:rsidRDefault="0070257B" w:rsidP="00C13D78">
      <w:pPr>
        <w:rPr>
          <w:noProof/>
        </w:rPr>
      </w:pPr>
    </w:p>
    <w:p w:rsidR="0070257B" w:rsidRDefault="0070257B" w:rsidP="00C13D78">
      <w:pPr>
        <w:rPr>
          <w:noProof/>
        </w:rPr>
      </w:pPr>
    </w:p>
    <w:p w:rsidR="0070257B" w:rsidRDefault="0070257B" w:rsidP="00C13D78">
      <w:pPr>
        <w:rPr>
          <w:noProof/>
        </w:rPr>
      </w:pPr>
    </w:p>
    <w:sectPr w:rsidR="0070257B" w:rsidSect="00CC6C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134" w:bottom="1588" w:left="1418" w:header="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1B" w:rsidRDefault="009E521B" w:rsidP="00703C1A">
      <w:r>
        <w:separator/>
      </w:r>
    </w:p>
  </w:endnote>
  <w:endnote w:type="continuationSeparator" w:id="0">
    <w:p w:rsidR="009E521B" w:rsidRDefault="009E521B" w:rsidP="007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-850" w:tblpYSpec="bottom"/>
      <w:tblOverlap w:val="never"/>
      <w:tblW w:w="9492" w:type="dxa"/>
      <w:tblLayout w:type="fixed"/>
      <w:tblCellMar>
        <w:left w:w="0" w:type="dxa"/>
        <w:bottom w:w="340" w:type="dxa"/>
      </w:tblCellMar>
      <w:tblLook w:val="0600" w:firstRow="0" w:lastRow="0" w:firstColumn="0" w:lastColumn="0" w:noHBand="1" w:noVBand="1"/>
    </w:tblPr>
    <w:tblGrid>
      <w:gridCol w:w="2766"/>
      <w:gridCol w:w="2213"/>
      <w:gridCol w:w="2365"/>
      <w:gridCol w:w="2148"/>
    </w:tblGrid>
    <w:tr w:rsidR="009E521B" w:rsidRPr="00C728A5" w:rsidTr="0070257B">
      <w:trPr>
        <w:trHeight w:val="1020"/>
      </w:trPr>
      <w:sdt>
        <w:sdtPr>
          <w:alias w:val="DocInfo_footer_imgLogo"/>
          <w:tag w:val="DocInfo_footer_imgLogo"/>
          <w:id w:val="1570305433"/>
          <w:picture/>
        </w:sdtPr>
        <w:sdtContent>
          <w:tc>
            <w:tcPr>
              <w:tcW w:w="2766" w:type="dxa"/>
              <w:vAlign w:val="center"/>
            </w:tcPr>
            <w:p w:rsidR="009E521B" w:rsidRPr="00DB300A" w:rsidRDefault="009E521B" w:rsidP="0070257B">
              <w:r>
                <w:rPr>
                  <w:noProof/>
                </w:rPr>
                <w:drawing>
                  <wp:inline distT="0" distB="0" distL="0" distR="0">
                    <wp:extent cx="1561310" cy="368300"/>
                    <wp:effectExtent l="0" t="0" r="1270" b="0"/>
                    <wp:docPr id="9" name="Afbeelding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61310" cy="3683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213" w:type="dxa"/>
          <w:vAlign w:val="center"/>
        </w:tcPr>
        <w:p w:rsidR="009E521B" w:rsidRPr="00C728A5" w:rsidRDefault="009E521B" w:rsidP="0070257B">
          <w:pPr>
            <w:rPr>
              <w:i/>
            </w:rPr>
          </w:pPr>
        </w:p>
      </w:tc>
      <w:tc>
        <w:tcPr>
          <w:tcW w:w="2365" w:type="dxa"/>
          <w:vAlign w:val="center"/>
        </w:tcPr>
        <w:p w:rsidR="009E521B" w:rsidRPr="00C728A5" w:rsidRDefault="009E521B" w:rsidP="0070257B">
          <w:pPr>
            <w:rPr>
              <w:i/>
            </w:rPr>
          </w:pPr>
        </w:p>
      </w:tc>
      <w:tc>
        <w:tcPr>
          <w:tcW w:w="2148" w:type="dxa"/>
          <w:vAlign w:val="center"/>
        </w:tcPr>
        <w:p w:rsidR="009E521B" w:rsidRPr="00E66FC4" w:rsidRDefault="009E521B" w:rsidP="0070257B">
          <w:pPr>
            <w:pStyle w:val="StandaardKlein"/>
            <w:jc w:val="right"/>
          </w:pPr>
        </w:p>
      </w:tc>
    </w:tr>
  </w:tbl>
  <w:p w:rsidR="009E521B" w:rsidRPr="0070257B" w:rsidRDefault="009E521B" w:rsidP="0070257B">
    <w:pPr>
      <w:pStyle w:val="Witruimte6pt"/>
      <w:spacing w:before="0" w:after="480" w:line="240" w:lineRule="auto"/>
      <w:jc w:val="right"/>
      <w:rPr>
        <w:sz w:val="18"/>
        <w:szCs w:val="18"/>
      </w:rPr>
    </w:pPr>
    <w:r w:rsidRPr="0070257B">
      <w:rPr>
        <w:color w:val="auto"/>
        <w:sz w:val="18"/>
        <w:szCs w:val="18"/>
      </w:rPr>
      <w:fldChar w:fldCharType="begin"/>
    </w:r>
    <w:r w:rsidRPr="0070257B">
      <w:rPr>
        <w:color w:val="auto"/>
        <w:sz w:val="18"/>
        <w:szCs w:val="18"/>
      </w:rPr>
      <w:instrText>PAGE   \* MERGEFORMAT</w:instrText>
    </w:r>
    <w:r w:rsidRPr="0070257B">
      <w:rPr>
        <w:color w:val="auto"/>
        <w:sz w:val="18"/>
        <w:szCs w:val="18"/>
      </w:rPr>
      <w:fldChar w:fldCharType="separate"/>
    </w:r>
    <w:r w:rsidRPr="0070257B">
      <w:rPr>
        <w:color w:val="auto"/>
        <w:sz w:val="18"/>
        <w:szCs w:val="18"/>
      </w:rPr>
      <w:t>2</w:t>
    </w:r>
    <w:r w:rsidRPr="0070257B">
      <w:rPr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600" w:firstRow="0" w:lastRow="0" w:firstColumn="0" w:lastColumn="0" w:noHBand="1" w:noVBand="1"/>
    </w:tblPr>
    <w:tblGrid>
      <w:gridCol w:w="10774"/>
    </w:tblGrid>
    <w:tr w:rsidR="009E521B" w:rsidRPr="00B653E1" w:rsidTr="00E809CE">
      <w:trPr>
        <w:trHeight w:val="711"/>
      </w:trPr>
      <w:tc>
        <w:tcPr>
          <w:tcW w:w="10774" w:type="dxa"/>
          <w:vAlign w:val="center"/>
        </w:tcPr>
        <w:p w:rsidR="009E521B" w:rsidRDefault="009E521B" w:rsidP="00E3244F">
          <w:pPr>
            <w:pStyle w:val="StandaardKlein"/>
          </w:pPr>
          <w:sdt>
            <w:sdtPr>
              <w:rPr>
                <w:color w:val="B0004E" w:themeColor="accent1"/>
                <w:sz w:val="16"/>
              </w:rPr>
              <w:alias w:val="DocInfo_footer_entiteit"/>
              <w:tag w:val="DocInfo_footer_entiteit"/>
              <w:id w:val="110101772"/>
            </w:sdtPr>
            <w:sdtContent>
              <w:r>
                <w:rPr>
                  <w:color w:val="B0004E" w:themeColor="accent1"/>
                  <w:sz w:val="16"/>
                </w:rPr>
                <w:t>Strategische Adviesraad Welzijn Gezondheid Gezin</w:t>
              </w:r>
            </w:sdtContent>
          </w:sdt>
          <w:r w:rsidRPr="00C00941">
            <w:rPr>
              <w:sz w:val="16"/>
            </w:rPr>
            <w:t xml:space="preserve">  </w:t>
          </w:r>
          <w:sdt>
            <w:sdtPr>
              <w:rPr>
                <w:b/>
                <w:color w:val="7F7F7F" w:themeColor="text1" w:themeTint="80"/>
              </w:rPr>
              <w:alias w:val="DocInfo_footer_opmaak"/>
              <w:tag w:val="DocInfo_footer_opmaak"/>
              <w:id w:val="-1639171174"/>
            </w:sdtPr>
            <w:sdtContent>
              <w:r w:rsidRPr="00396062">
                <w:rPr>
                  <w:b/>
                  <w:color w:val="B0004E" w:themeColor="accent1"/>
                  <w:sz w:val="16"/>
                </w:rPr>
                <w:sym w:font="Wingdings" w:char="F09F"/>
              </w:r>
            </w:sdtContent>
          </w:sdt>
          <w:r w:rsidRPr="00C00941">
            <w:rPr>
              <w:sz w:val="16"/>
            </w:rPr>
            <w:t xml:space="preserve">  </w:t>
          </w:r>
          <w:sdt>
            <w:sdtPr>
              <w:rPr>
                <w:sz w:val="16"/>
              </w:rPr>
              <w:alias w:val="DocInfo_footer_adres"/>
              <w:tag w:val="DocInfo_footer_adres"/>
              <w:id w:val="1729490505"/>
            </w:sdtPr>
            <w:sdtContent>
              <w:r>
                <w:rPr>
                  <w:color w:val="7F7F7F" w:themeColor="text1" w:themeTint="80"/>
                  <w:sz w:val="16"/>
                </w:rPr>
                <w:t>Wetstraat 34-36, 1040 Brussel</w:t>
              </w:r>
            </w:sdtContent>
          </w:sdt>
          <w:r w:rsidRPr="00C00941">
            <w:rPr>
              <w:sz w:val="16"/>
            </w:rPr>
            <w:t xml:space="preserve">  </w:t>
          </w:r>
          <w:sdt>
            <w:sdtPr>
              <w:rPr>
                <w:color w:val="7F7F7F" w:themeColor="text1" w:themeTint="80"/>
              </w:rPr>
              <w:alias w:val="DocInfo_footer_opmaak"/>
              <w:tag w:val="DocInfo_footer_opmaak"/>
              <w:id w:val="-1369362573"/>
            </w:sdtPr>
            <w:sdtContent>
              <w:r w:rsidRPr="00101177">
                <w:rPr>
                  <w:b/>
                  <w:color w:val="B0004E" w:themeColor="accent1"/>
                  <w:sz w:val="16"/>
                </w:rPr>
                <w:sym w:font="Wingdings" w:char="F09F"/>
              </w:r>
              <w:r w:rsidRPr="00C00941">
                <w:rPr>
                  <w:color w:val="7F7F7F" w:themeColor="text1" w:themeTint="80"/>
                  <w:sz w:val="16"/>
                </w:rPr>
                <w:t xml:space="preserve"> </w:t>
              </w:r>
              <w:r w:rsidRPr="00396062">
                <w:rPr>
                  <w:color w:val="7F7F7F" w:themeColor="text1" w:themeTint="80"/>
                  <w:sz w:val="16"/>
                </w:rPr>
                <w:t>T</w:t>
              </w:r>
            </w:sdtContent>
          </w:sdt>
          <w:r>
            <w:t xml:space="preserve">  </w:t>
          </w:r>
          <w:sdt>
            <w:sdtPr>
              <w:id w:val="315385109"/>
            </w:sdtPr>
            <w:sdtContent>
              <w:sdt>
                <w:sdtPr>
                  <w:rPr>
                    <w:sz w:val="16"/>
                  </w:rPr>
                  <w:alias w:val="DocInfo_footer_telefoon"/>
                  <w:tag w:val="DocInfo_footer_telefoon"/>
                  <w:id w:val="-627310251"/>
                </w:sdtPr>
                <w:sdtContent>
                  <w:r>
                    <w:rPr>
                      <w:color w:val="7F7F7F" w:themeColor="text1" w:themeTint="80"/>
                      <w:sz w:val="16"/>
                    </w:rPr>
                    <w:t>+32 2 209 01 11</w:t>
                  </w:r>
                </w:sdtContent>
              </w:sdt>
            </w:sdtContent>
          </w:sdt>
          <w:r>
            <w:t xml:space="preserve"> </w:t>
          </w:r>
        </w:p>
        <w:p w:rsidR="009E521B" w:rsidRPr="001B6D1F" w:rsidRDefault="009E521B" w:rsidP="001B6D1F">
          <w:pPr>
            <w:pStyle w:val="StandaardKlein"/>
          </w:pPr>
          <w:sdt>
            <w:sdtPr>
              <w:rPr>
                <w:color w:val="B0004E" w:themeColor="accent1"/>
                <w:sz w:val="16"/>
              </w:rPr>
              <w:alias w:val="DocInfo_footer_email"/>
              <w:tag w:val="DocInfo_footer_email"/>
              <w:id w:val="1205365381"/>
            </w:sdtPr>
            <w:sdtContent>
              <w:r>
                <w:rPr>
                  <w:color w:val="B0004E" w:themeColor="accent1"/>
                  <w:sz w:val="16"/>
                </w:rPr>
                <w:t>info@sarwgg.be</w:t>
              </w:r>
            </w:sdtContent>
          </w:sdt>
          <w:r w:rsidRPr="00C00941">
            <w:rPr>
              <w:sz w:val="16"/>
            </w:rPr>
            <w:t xml:space="preserve">  </w:t>
          </w:r>
          <w:sdt>
            <w:sdtPr>
              <w:alias w:val="DocInfo_footer_opmaak"/>
              <w:tag w:val="DocInfo_footer_opmaak"/>
              <w:id w:val="-226604134"/>
            </w:sdtPr>
            <w:sdtContent>
              <w:r w:rsidRPr="00101177">
                <w:rPr>
                  <w:b/>
                  <w:color w:val="B0004E" w:themeColor="accent1"/>
                  <w:sz w:val="16"/>
                </w:rPr>
                <w:sym w:font="Wingdings" w:char="F09F"/>
              </w:r>
            </w:sdtContent>
          </w:sdt>
          <w:r w:rsidRPr="00C00941">
            <w:rPr>
              <w:sz w:val="16"/>
            </w:rPr>
            <w:t xml:space="preserve">  </w:t>
          </w:r>
          <w:sdt>
            <w:sdtPr>
              <w:rPr>
                <w:color w:val="B0004E" w:themeColor="accent1"/>
                <w:sz w:val="16"/>
              </w:rPr>
              <w:alias w:val="DocInfo_footer_website"/>
              <w:tag w:val="DocInfo_footer_website"/>
              <w:id w:val="-660072360"/>
            </w:sdtPr>
            <w:sdtContent>
              <w:r>
                <w:rPr>
                  <w:color w:val="B0004E" w:themeColor="accent1"/>
                  <w:sz w:val="16"/>
                </w:rPr>
                <w:t>www.sarwgg.be</w:t>
              </w:r>
            </w:sdtContent>
          </w:sdt>
          <w:r>
            <w:t xml:space="preserve"> </w:t>
          </w:r>
        </w:p>
      </w:tc>
    </w:tr>
  </w:tbl>
  <w:p w:rsidR="009E521B" w:rsidRPr="001B6D1F" w:rsidRDefault="009E521B" w:rsidP="009C47E7">
    <w:pPr>
      <w:pStyle w:val="Witruimte6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1B" w:rsidRDefault="009E521B" w:rsidP="00703C1A">
      <w:r>
        <w:separator/>
      </w:r>
    </w:p>
  </w:footnote>
  <w:footnote w:type="continuationSeparator" w:id="0">
    <w:p w:rsidR="009E521B" w:rsidRDefault="009E521B" w:rsidP="0070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09" w:type="dxa"/>
      <w:tblLayout w:type="fixed"/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3970"/>
      <w:gridCol w:w="6804"/>
    </w:tblGrid>
    <w:tr w:rsidR="009E521B" w:rsidRPr="00C728A5" w:rsidTr="00E95D01">
      <w:trPr>
        <w:trHeight w:hRule="exact" w:val="284"/>
      </w:trPr>
      <w:tc>
        <w:tcPr>
          <w:tcW w:w="3970" w:type="dxa"/>
          <w:vAlign w:val="center"/>
        </w:tcPr>
        <w:p w:rsidR="009E521B" w:rsidRPr="00C728A5" w:rsidRDefault="009E521B" w:rsidP="00C728A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</w:tcPr>
        <w:p w:rsidR="009E521B" w:rsidRPr="00E95D01" w:rsidRDefault="009E521B" w:rsidP="009C47E7">
          <w:pPr>
            <w:jc w:val="right"/>
            <w:rPr>
              <w:b/>
              <w:sz w:val="18"/>
            </w:rPr>
          </w:pPr>
        </w:p>
      </w:tc>
    </w:tr>
    <w:tr w:rsidR="009E521B" w:rsidRPr="00C728A5" w:rsidTr="00E95D01">
      <w:trPr>
        <w:trHeight w:hRule="exact" w:val="1280"/>
      </w:trPr>
      <w:tc>
        <w:tcPr>
          <w:tcW w:w="3970" w:type="dxa"/>
          <w:vAlign w:val="center"/>
        </w:tcPr>
        <w:p w:rsidR="009E521B" w:rsidRPr="00C728A5" w:rsidRDefault="009E521B" w:rsidP="00E95D01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  <w:vAlign w:val="center"/>
        </w:tcPr>
        <w:p w:rsidR="009E521B" w:rsidRPr="009C47E7" w:rsidRDefault="009E521B" w:rsidP="00E95D01">
          <w:pPr>
            <w:jc w:val="right"/>
            <w:rPr>
              <w:b/>
              <w:color w:val="B0004E" w:themeColor="accent1"/>
              <w:sz w:val="18"/>
            </w:rPr>
          </w:pPr>
        </w:p>
      </w:tc>
    </w:tr>
  </w:tbl>
  <w:p w:rsidR="009E521B" w:rsidRDefault="009E521B" w:rsidP="007B615A">
    <w:pPr>
      <w:pStyle w:val="Witruimte6pt"/>
    </w:pPr>
  </w:p>
  <w:p w:rsidR="009E521B" w:rsidRDefault="009E521B" w:rsidP="007B615A">
    <w:pPr>
      <w:pStyle w:val="Witruimte6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9"/>
      <w:gridCol w:w="2835"/>
      <w:gridCol w:w="3402"/>
    </w:tblGrid>
    <w:tr w:rsidR="009E521B" w:rsidRPr="002551D7" w:rsidTr="00424217">
      <w:trPr>
        <w:trHeight w:hRule="exact" w:val="284"/>
      </w:trPr>
      <w:tc>
        <w:tcPr>
          <w:tcW w:w="4679" w:type="dxa"/>
        </w:tcPr>
        <w:p w:rsidR="009E521B" w:rsidRPr="002551D7" w:rsidRDefault="009E521B" w:rsidP="00E95D01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sz w:val="18"/>
            </w:rPr>
          </w:pPr>
        </w:p>
      </w:tc>
      <w:tc>
        <w:tcPr>
          <w:tcW w:w="2835" w:type="dxa"/>
        </w:tcPr>
        <w:p w:rsidR="009E521B" w:rsidRPr="002551D7" w:rsidRDefault="009E521B" w:rsidP="00E95D01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sz w:val="18"/>
            </w:rPr>
          </w:pPr>
        </w:p>
      </w:tc>
      <w:tc>
        <w:tcPr>
          <w:tcW w:w="3402" w:type="dxa"/>
        </w:tcPr>
        <w:p w:rsidR="009E521B" w:rsidRPr="002551D7" w:rsidRDefault="009E521B" w:rsidP="00E95D01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sz w:val="18"/>
            </w:rPr>
          </w:pPr>
        </w:p>
      </w:tc>
    </w:tr>
    <w:tr w:rsidR="009E521B" w:rsidRPr="002551D7" w:rsidTr="00424217">
      <w:trPr>
        <w:trHeight w:hRule="exact" w:val="1422"/>
      </w:trPr>
      <w:sdt>
        <w:sdtPr>
          <w:rPr>
            <w:noProof/>
            <w:sz w:val="18"/>
            <w:lang w:eastAsia="nl-BE"/>
          </w:rPr>
          <w:alias w:val="DocInfo_header_imgLogo"/>
          <w:tag w:val="DocInfo_header_imgLogo"/>
          <w:id w:val="1619022840"/>
          <w:picture/>
        </w:sdtPr>
        <w:sdtContent>
          <w:tc>
            <w:tcPr>
              <w:tcW w:w="4679" w:type="dxa"/>
              <w:vAlign w:val="bottom"/>
            </w:tcPr>
            <w:p w:rsidR="009E521B" w:rsidRPr="002551D7" w:rsidRDefault="009E521B" w:rsidP="00951F29">
              <w:pPr>
                <w:tabs>
                  <w:tab w:val="center" w:pos="4536"/>
                  <w:tab w:val="right" w:pos="9072"/>
                </w:tabs>
                <w:spacing w:line="240" w:lineRule="auto"/>
                <w:jc w:val="left"/>
                <w:rPr>
                  <w:sz w:val="18"/>
                </w:rPr>
              </w:pPr>
              <w:r>
                <w:rPr>
                  <w:noProof/>
                  <w:sz w:val="18"/>
                  <w:lang w:eastAsia="nl-BE"/>
                </w:rPr>
                <w:drawing>
                  <wp:inline distT="0" distB="0" distL="0" distR="0">
                    <wp:extent cx="2314494" cy="546100"/>
                    <wp:effectExtent l="0" t="0" r="0" b="6350"/>
                    <wp:docPr id="2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14494" cy="5461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835" w:type="dxa"/>
        </w:tcPr>
        <w:p w:rsidR="009E521B" w:rsidRPr="002551D7" w:rsidRDefault="009E521B" w:rsidP="00E95D01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sz w:val="18"/>
            </w:rPr>
          </w:pPr>
        </w:p>
      </w:tc>
      <w:tc>
        <w:tcPr>
          <w:tcW w:w="3402" w:type="dxa"/>
        </w:tcPr>
        <w:p w:rsidR="009E521B" w:rsidRPr="002551D7" w:rsidRDefault="009E521B" w:rsidP="00951F29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  <w:sdt>
            <w:sdtPr>
              <w:rPr>
                <w:sz w:val="18"/>
              </w:rPr>
              <w:alias w:val="DocInfo_header_imgKwadrant"/>
              <w:tag w:val="DocInfo_header_imgKwadrant"/>
              <w:id w:val="-1657293945"/>
              <w:picture/>
            </w:sdtPr>
            <w:sdtContent>
              <w:r>
                <w:rPr>
                  <w:noProof/>
                  <w:sz w:val="18"/>
                </w:rPr>
                <w:drawing>
                  <wp:inline distT="0" distB="0" distL="0" distR="0">
                    <wp:extent cx="745085" cy="749300"/>
                    <wp:effectExtent l="0" t="0" r="0" b="0"/>
                    <wp:docPr id="7" name="Afbeelding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5085" cy="7493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:rsidR="009E521B" w:rsidRDefault="009E521B" w:rsidP="00E95D01">
    <w:pPr>
      <w:pStyle w:val="Witruimte6pt"/>
    </w:pPr>
  </w:p>
  <w:p w:rsidR="009E521B" w:rsidRPr="007B615A" w:rsidRDefault="009E521B" w:rsidP="00E95D01">
    <w:pPr>
      <w:pStyle w:val="Witruimte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8pt;height:13.8pt" o:bullet="t">
        <v:imagedata r:id="rId1" o:title="kwadrantL5k"/>
      </v:shape>
    </w:pict>
  </w:numPicBullet>
  <w:numPicBullet w:numPicBulletId="1">
    <w:pict>
      <v:shape id="_x0000_i1049" type="#_x0000_t75" style="width:13.8pt;height:13.8pt" o:bullet="t">
        <v:imagedata r:id="rId2" o:title="kwadrantZ5k"/>
      </v:shape>
    </w:pict>
  </w:numPicBullet>
  <w:numPicBullet w:numPicBulletId="2">
    <w:pict>
      <v:shape id="_x0000_i1050" type="#_x0000_t75" style="width:13.8pt;height:13.8pt" o:bullet="t">
        <v:imagedata r:id="rId3" o:title="SARWGG-kwadrant-alinea"/>
      </v:shape>
    </w:pict>
  </w:numPicBullet>
  <w:abstractNum w:abstractNumId="0" w15:restartNumberingAfterBreak="0">
    <w:nsid w:val="00D63502"/>
    <w:multiLevelType w:val="multilevel"/>
    <w:tmpl w:val="CFF0E918"/>
    <w:lvl w:ilvl="0">
      <w:start w:val="1"/>
      <w:numFmt w:val="none"/>
      <w:pStyle w:val="OnderwerpRubriek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nderwerpTite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4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863C9A"/>
    <w:multiLevelType w:val="multilevel"/>
    <w:tmpl w:val="19E487BE"/>
    <w:styleLink w:val="Opsomming1niveau-Kwadrant-SERV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423DF0"/>
    <w:multiLevelType w:val="multilevel"/>
    <w:tmpl w:val="BBA2AD58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" w15:restartNumberingAfterBreak="0">
    <w:nsid w:val="15CC6EF3"/>
    <w:multiLevelType w:val="multilevel"/>
    <w:tmpl w:val="7E36721A"/>
    <w:name w:val="SERVrubrieken22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826245"/>
    <w:multiLevelType w:val="multilevel"/>
    <w:tmpl w:val="AAA6156E"/>
    <w:name w:val="SERVrubrieken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6262EB"/>
    <w:multiLevelType w:val="hybridMultilevel"/>
    <w:tmpl w:val="07163826"/>
    <w:lvl w:ilvl="0" w:tplc="69A68EEA">
      <w:start w:val="1"/>
      <w:numFmt w:val="decimal"/>
      <w:pStyle w:val="RubriekNumm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23529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403FE7"/>
    <w:multiLevelType w:val="multilevel"/>
    <w:tmpl w:val="B5D8A344"/>
    <w:lvl w:ilvl="0">
      <w:start w:val="1"/>
      <w:numFmt w:val="bullet"/>
      <w:pStyle w:val="Kop5-Krachtlijnen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1B18C6"/>
    <w:multiLevelType w:val="multilevel"/>
    <w:tmpl w:val="AAA6156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9794A"/>
    <w:multiLevelType w:val="hybridMultilevel"/>
    <w:tmpl w:val="0818EC64"/>
    <w:lvl w:ilvl="0" w:tplc="75D6358A">
      <w:start w:val="1"/>
      <w:numFmt w:val="decimal"/>
      <w:pStyle w:val="RubriekNummerA"/>
      <w:lvlText w:val="A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B1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1347B9"/>
    <w:multiLevelType w:val="hybridMultilevel"/>
    <w:tmpl w:val="0720982C"/>
    <w:lvl w:ilvl="0" w:tplc="646635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2F51"/>
    <w:multiLevelType w:val="multilevel"/>
    <w:tmpl w:val="7E36721A"/>
    <w:styleLink w:val="Opsomming2niveaus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EF5AC8"/>
    <w:multiLevelType w:val="hybridMultilevel"/>
    <w:tmpl w:val="CE4CD048"/>
    <w:lvl w:ilvl="0" w:tplc="058417B4">
      <w:start w:val="1"/>
      <w:numFmt w:val="decimal"/>
      <w:pStyle w:val="RubriekNummerB"/>
      <w:lvlText w:val="B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email"/>
    <w:dataType w:val="textFile"/>
    <w:activeRecord w:val="-1"/>
  </w:mailMerge>
  <w:defaultTabStop w:val="709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C"/>
    <w:rsid w:val="00004E81"/>
    <w:rsid w:val="00006916"/>
    <w:rsid w:val="00007F92"/>
    <w:rsid w:val="000228EB"/>
    <w:rsid w:val="00023DB7"/>
    <w:rsid w:val="000247D0"/>
    <w:rsid w:val="00030E06"/>
    <w:rsid w:val="00031BD8"/>
    <w:rsid w:val="00041171"/>
    <w:rsid w:val="000412BB"/>
    <w:rsid w:val="00041330"/>
    <w:rsid w:val="0004376F"/>
    <w:rsid w:val="00043BB0"/>
    <w:rsid w:val="00054A99"/>
    <w:rsid w:val="000565AD"/>
    <w:rsid w:val="00064D05"/>
    <w:rsid w:val="000656B7"/>
    <w:rsid w:val="00065EC9"/>
    <w:rsid w:val="000723E8"/>
    <w:rsid w:val="0007379B"/>
    <w:rsid w:val="00076C3F"/>
    <w:rsid w:val="00080014"/>
    <w:rsid w:val="00080BDB"/>
    <w:rsid w:val="00081690"/>
    <w:rsid w:val="00085B66"/>
    <w:rsid w:val="000864C3"/>
    <w:rsid w:val="0008701F"/>
    <w:rsid w:val="000876C2"/>
    <w:rsid w:val="00091B3B"/>
    <w:rsid w:val="00092DDF"/>
    <w:rsid w:val="000A0F1A"/>
    <w:rsid w:val="000A5566"/>
    <w:rsid w:val="000A56AE"/>
    <w:rsid w:val="000A6736"/>
    <w:rsid w:val="000A6F5C"/>
    <w:rsid w:val="000A7D9B"/>
    <w:rsid w:val="000B30D5"/>
    <w:rsid w:val="000B46E6"/>
    <w:rsid w:val="000B49A2"/>
    <w:rsid w:val="000B4CCC"/>
    <w:rsid w:val="000C0D2F"/>
    <w:rsid w:val="000C1CA2"/>
    <w:rsid w:val="000C3988"/>
    <w:rsid w:val="000D035F"/>
    <w:rsid w:val="000D17A7"/>
    <w:rsid w:val="000D3029"/>
    <w:rsid w:val="000D3595"/>
    <w:rsid w:val="000D4A53"/>
    <w:rsid w:val="000D518D"/>
    <w:rsid w:val="000E2227"/>
    <w:rsid w:val="000E2443"/>
    <w:rsid w:val="000E4F45"/>
    <w:rsid w:val="000E6559"/>
    <w:rsid w:val="000E6EC3"/>
    <w:rsid w:val="000F302E"/>
    <w:rsid w:val="000F656E"/>
    <w:rsid w:val="000F6922"/>
    <w:rsid w:val="000F6C13"/>
    <w:rsid w:val="00101177"/>
    <w:rsid w:val="0010130A"/>
    <w:rsid w:val="00104DA8"/>
    <w:rsid w:val="00105C0B"/>
    <w:rsid w:val="0010681B"/>
    <w:rsid w:val="00113B27"/>
    <w:rsid w:val="00114317"/>
    <w:rsid w:val="00114568"/>
    <w:rsid w:val="00116B4F"/>
    <w:rsid w:val="00124D97"/>
    <w:rsid w:val="00126B07"/>
    <w:rsid w:val="00127AB8"/>
    <w:rsid w:val="00132C38"/>
    <w:rsid w:val="0013398D"/>
    <w:rsid w:val="00136938"/>
    <w:rsid w:val="00137C79"/>
    <w:rsid w:val="0014041E"/>
    <w:rsid w:val="00142163"/>
    <w:rsid w:val="00145399"/>
    <w:rsid w:val="00145B52"/>
    <w:rsid w:val="001520F4"/>
    <w:rsid w:val="00161FC3"/>
    <w:rsid w:val="001626F4"/>
    <w:rsid w:val="00171C5F"/>
    <w:rsid w:val="00173405"/>
    <w:rsid w:val="00174D45"/>
    <w:rsid w:val="00174F96"/>
    <w:rsid w:val="00176D9B"/>
    <w:rsid w:val="0019023B"/>
    <w:rsid w:val="00193ADB"/>
    <w:rsid w:val="00194893"/>
    <w:rsid w:val="00195CCB"/>
    <w:rsid w:val="001A09A8"/>
    <w:rsid w:val="001A7171"/>
    <w:rsid w:val="001B1D15"/>
    <w:rsid w:val="001B22AB"/>
    <w:rsid w:val="001B23C7"/>
    <w:rsid w:val="001B244A"/>
    <w:rsid w:val="001B40B8"/>
    <w:rsid w:val="001B41EA"/>
    <w:rsid w:val="001B4FA2"/>
    <w:rsid w:val="001B5A29"/>
    <w:rsid w:val="001B5F5D"/>
    <w:rsid w:val="001B5FB7"/>
    <w:rsid w:val="001B6D1F"/>
    <w:rsid w:val="001C27F2"/>
    <w:rsid w:val="001C5D93"/>
    <w:rsid w:val="001C7652"/>
    <w:rsid w:val="001C77C7"/>
    <w:rsid w:val="001D5BC6"/>
    <w:rsid w:val="001D6AF9"/>
    <w:rsid w:val="001D75FD"/>
    <w:rsid w:val="001E201A"/>
    <w:rsid w:val="001E300F"/>
    <w:rsid w:val="001E3079"/>
    <w:rsid w:val="001E5554"/>
    <w:rsid w:val="001E6B1C"/>
    <w:rsid w:val="001F11B0"/>
    <w:rsid w:val="001F2558"/>
    <w:rsid w:val="001F3B95"/>
    <w:rsid w:val="001F6BEC"/>
    <w:rsid w:val="001F7202"/>
    <w:rsid w:val="002006A7"/>
    <w:rsid w:val="002011D5"/>
    <w:rsid w:val="002023A3"/>
    <w:rsid w:val="00203E79"/>
    <w:rsid w:val="00205C8B"/>
    <w:rsid w:val="00206775"/>
    <w:rsid w:val="00207D38"/>
    <w:rsid w:val="002105F6"/>
    <w:rsid w:val="00211CFC"/>
    <w:rsid w:val="00214BD1"/>
    <w:rsid w:val="00220F75"/>
    <w:rsid w:val="00225DA4"/>
    <w:rsid w:val="00233810"/>
    <w:rsid w:val="00233BFF"/>
    <w:rsid w:val="0023586F"/>
    <w:rsid w:val="00237D8D"/>
    <w:rsid w:val="00244CF9"/>
    <w:rsid w:val="002551D7"/>
    <w:rsid w:val="00255DBB"/>
    <w:rsid w:val="00256A7D"/>
    <w:rsid w:val="00261C51"/>
    <w:rsid w:val="002620BD"/>
    <w:rsid w:val="0026646C"/>
    <w:rsid w:val="0026696A"/>
    <w:rsid w:val="0027267C"/>
    <w:rsid w:val="00273C3A"/>
    <w:rsid w:val="00277D62"/>
    <w:rsid w:val="0028118E"/>
    <w:rsid w:val="00281E77"/>
    <w:rsid w:val="00284C66"/>
    <w:rsid w:val="00290357"/>
    <w:rsid w:val="00293BEE"/>
    <w:rsid w:val="00297630"/>
    <w:rsid w:val="002A3D4F"/>
    <w:rsid w:val="002A5412"/>
    <w:rsid w:val="002B3603"/>
    <w:rsid w:val="002B5258"/>
    <w:rsid w:val="002C085F"/>
    <w:rsid w:val="002C0EBE"/>
    <w:rsid w:val="002C4547"/>
    <w:rsid w:val="002C6547"/>
    <w:rsid w:val="002C7859"/>
    <w:rsid w:val="002C7D87"/>
    <w:rsid w:val="002D0C41"/>
    <w:rsid w:val="002D0CAF"/>
    <w:rsid w:val="002D1865"/>
    <w:rsid w:val="002D3EFD"/>
    <w:rsid w:val="002D6F9D"/>
    <w:rsid w:val="002D7942"/>
    <w:rsid w:val="002E06E4"/>
    <w:rsid w:val="002E7CC3"/>
    <w:rsid w:val="002F004C"/>
    <w:rsid w:val="002F1789"/>
    <w:rsid w:val="002F752A"/>
    <w:rsid w:val="00302A1D"/>
    <w:rsid w:val="00314404"/>
    <w:rsid w:val="003232E3"/>
    <w:rsid w:val="00323311"/>
    <w:rsid w:val="00325E97"/>
    <w:rsid w:val="00330BAB"/>
    <w:rsid w:val="00334666"/>
    <w:rsid w:val="003360CD"/>
    <w:rsid w:val="0034055C"/>
    <w:rsid w:val="003412DA"/>
    <w:rsid w:val="003428C6"/>
    <w:rsid w:val="0034423A"/>
    <w:rsid w:val="00345A7D"/>
    <w:rsid w:val="00347C33"/>
    <w:rsid w:val="00350CB6"/>
    <w:rsid w:val="003531A0"/>
    <w:rsid w:val="00354A8B"/>
    <w:rsid w:val="00364884"/>
    <w:rsid w:val="00364B66"/>
    <w:rsid w:val="00366427"/>
    <w:rsid w:val="00371F01"/>
    <w:rsid w:val="00374F84"/>
    <w:rsid w:val="003758C5"/>
    <w:rsid w:val="00376B5F"/>
    <w:rsid w:val="00384E12"/>
    <w:rsid w:val="00392331"/>
    <w:rsid w:val="003941B8"/>
    <w:rsid w:val="00396062"/>
    <w:rsid w:val="00397BCC"/>
    <w:rsid w:val="003A2719"/>
    <w:rsid w:val="003A3111"/>
    <w:rsid w:val="003A331D"/>
    <w:rsid w:val="003A358C"/>
    <w:rsid w:val="003A3AF0"/>
    <w:rsid w:val="003A6400"/>
    <w:rsid w:val="003A73EE"/>
    <w:rsid w:val="003B1530"/>
    <w:rsid w:val="003B2AC0"/>
    <w:rsid w:val="003C03F0"/>
    <w:rsid w:val="003C1A8D"/>
    <w:rsid w:val="003C654C"/>
    <w:rsid w:val="003C6B53"/>
    <w:rsid w:val="003C7BAB"/>
    <w:rsid w:val="003E4F47"/>
    <w:rsid w:val="003E5164"/>
    <w:rsid w:val="003F1DB4"/>
    <w:rsid w:val="003F3073"/>
    <w:rsid w:val="003F4DBF"/>
    <w:rsid w:val="003F571F"/>
    <w:rsid w:val="003F5CCC"/>
    <w:rsid w:val="003F668A"/>
    <w:rsid w:val="003F6A2E"/>
    <w:rsid w:val="0040178A"/>
    <w:rsid w:val="00403E49"/>
    <w:rsid w:val="00410017"/>
    <w:rsid w:val="00410B7B"/>
    <w:rsid w:val="004167B0"/>
    <w:rsid w:val="004230A0"/>
    <w:rsid w:val="00424217"/>
    <w:rsid w:val="00425F79"/>
    <w:rsid w:val="0042674F"/>
    <w:rsid w:val="00431713"/>
    <w:rsid w:val="00431B4D"/>
    <w:rsid w:val="00432A1B"/>
    <w:rsid w:val="004342E1"/>
    <w:rsid w:val="00436088"/>
    <w:rsid w:val="004364CD"/>
    <w:rsid w:val="00442187"/>
    <w:rsid w:val="0044319E"/>
    <w:rsid w:val="004468C6"/>
    <w:rsid w:val="00450972"/>
    <w:rsid w:val="00450B94"/>
    <w:rsid w:val="00454D82"/>
    <w:rsid w:val="004564B6"/>
    <w:rsid w:val="004665EB"/>
    <w:rsid w:val="004713C6"/>
    <w:rsid w:val="004718F7"/>
    <w:rsid w:val="00472638"/>
    <w:rsid w:val="0047401A"/>
    <w:rsid w:val="00474F9C"/>
    <w:rsid w:val="00475861"/>
    <w:rsid w:val="00487BCA"/>
    <w:rsid w:val="00495E2B"/>
    <w:rsid w:val="004A0BFB"/>
    <w:rsid w:val="004A29E7"/>
    <w:rsid w:val="004A5B47"/>
    <w:rsid w:val="004A664D"/>
    <w:rsid w:val="004B58C4"/>
    <w:rsid w:val="004B6273"/>
    <w:rsid w:val="004B67C7"/>
    <w:rsid w:val="004C15BA"/>
    <w:rsid w:val="004C32BB"/>
    <w:rsid w:val="004C3BF7"/>
    <w:rsid w:val="004C4E02"/>
    <w:rsid w:val="004C63FF"/>
    <w:rsid w:val="004C740D"/>
    <w:rsid w:val="004C7F92"/>
    <w:rsid w:val="004D16A6"/>
    <w:rsid w:val="004D1862"/>
    <w:rsid w:val="004D2CB4"/>
    <w:rsid w:val="004D6B4A"/>
    <w:rsid w:val="004E7594"/>
    <w:rsid w:val="004F00BC"/>
    <w:rsid w:val="004F1561"/>
    <w:rsid w:val="004F335F"/>
    <w:rsid w:val="004F6439"/>
    <w:rsid w:val="00500FCC"/>
    <w:rsid w:val="00504D5B"/>
    <w:rsid w:val="00505506"/>
    <w:rsid w:val="00511F7E"/>
    <w:rsid w:val="0051223C"/>
    <w:rsid w:val="005146B9"/>
    <w:rsid w:val="005146C6"/>
    <w:rsid w:val="00523A65"/>
    <w:rsid w:val="00527AA9"/>
    <w:rsid w:val="00527D99"/>
    <w:rsid w:val="005359A5"/>
    <w:rsid w:val="00537850"/>
    <w:rsid w:val="00540483"/>
    <w:rsid w:val="00542D3C"/>
    <w:rsid w:val="005449DC"/>
    <w:rsid w:val="0055149F"/>
    <w:rsid w:val="00553B48"/>
    <w:rsid w:val="005552CA"/>
    <w:rsid w:val="0055757E"/>
    <w:rsid w:val="00572F71"/>
    <w:rsid w:val="00573D63"/>
    <w:rsid w:val="005759C9"/>
    <w:rsid w:val="0057644F"/>
    <w:rsid w:val="00586D72"/>
    <w:rsid w:val="005913F0"/>
    <w:rsid w:val="005928B8"/>
    <w:rsid w:val="005930B9"/>
    <w:rsid w:val="0059788F"/>
    <w:rsid w:val="00597E38"/>
    <w:rsid w:val="005A17B4"/>
    <w:rsid w:val="005A6165"/>
    <w:rsid w:val="005B0E06"/>
    <w:rsid w:val="005B3A47"/>
    <w:rsid w:val="005B5674"/>
    <w:rsid w:val="005B7F60"/>
    <w:rsid w:val="005C200C"/>
    <w:rsid w:val="005D192F"/>
    <w:rsid w:val="005D5B39"/>
    <w:rsid w:val="005D603A"/>
    <w:rsid w:val="005E0C16"/>
    <w:rsid w:val="005E2C30"/>
    <w:rsid w:val="005E2E2F"/>
    <w:rsid w:val="005E3235"/>
    <w:rsid w:val="005E32C0"/>
    <w:rsid w:val="005E78CB"/>
    <w:rsid w:val="005F3D57"/>
    <w:rsid w:val="00602418"/>
    <w:rsid w:val="0060410B"/>
    <w:rsid w:val="00605932"/>
    <w:rsid w:val="006060EC"/>
    <w:rsid w:val="00611768"/>
    <w:rsid w:val="00624285"/>
    <w:rsid w:val="00624C7E"/>
    <w:rsid w:val="00625166"/>
    <w:rsid w:val="00626081"/>
    <w:rsid w:val="006266E5"/>
    <w:rsid w:val="00633C0B"/>
    <w:rsid w:val="00636257"/>
    <w:rsid w:val="00637395"/>
    <w:rsid w:val="00640FCC"/>
    <w:rsid w:val="00641870"/>
    <w:rsid w:val="00642AF1"/>
    <w:rsid w:val="00650B67"/>
    <w:rsid w:val="00656420"/>
    <w:rsid w:val="00656B3A"/>
    <w:rsid w:val="006613B5"/>
    <w:rsid w:val="006619E2"/>
    <w:rsid w:val="006642B2"/>
    <w:rsid w:val="00667D91"/>
    <w:rsid w:val="00671F14"/>
    <w:rsid w:val="00672ADD"/>
    <w:rsid w:val="00676B08"/>
    <w:rsid w:val="00676B81"/>
    <w:rsid w:val="00681EC6"/>
    <w:rsid w:val="00696603"/>
    <w:rsid w:val="00697158"/>
    <w:rsid w:val="006A57F2"/>
    <w:rsid w:val="006B26DD"/>
    <w:rsid w:val="006B3052"/>
    <w:rsid w:val="006C5921"/>
    <w:rsid w:val="006D7F82"/>
    <w:rsid w:val="006E1231"/>
    <w:rsid w:val="006E37D8"/>
    <w:rsid w:val="006E751B"/>
    <w:rsid w:val="006F140D"/>
    <w:rsid w:val="006F1A33"/>
    <w:rsid w:val="006F4034"/>
    <w:rsid w:val="006F7262"/>
    <w:rsid w:val="0070257B"/>
    <w:rsid w:val="00703C1A"/>
    <w:rsid w:val="0070521D"/>
    <w:rsid w:val="00715B56"/>
    <w:rsid w:val="00721EF8"/>
    <w:rsid w:val="0072296A"/>
    <w:rsid w:val="00724CE4"/>
    <w:rsid w:val="00731B41"/>
    <w:rsid w:val="00732CB2"/>
    <w:rsid w:val="00733A59"/>
    <w:rsid w:val="0073660D"/>
    <w:rsid w:val="007370D5"/>
    <w:rsid w:val="0073748A"/>
    <w:rsid w:val="007374DC"/>
    <w:rsid w:val="007402F7"/>
    <w:rsid w:val="007432EA"/>
    <w:rsid w:val="007459A3"/>
    <w:rsid w:val="00746406"/>
    <w:rsid w:val="00752EEE"/>
    <w:rsid w:val="007627A5"/>
    <w:rsid w:val="00763396"/>
    <w:rsid w:val="007649BF"/>
    <w:rsid w:val="00765A3A"/>
    <w:rsid w:val="007703B2"/>
    <w:rsid w:val="007715E4"/>
    <w:rsid w:val="00776B57"/>
    <w:rsid w:val="00781EEF"/>
    <w:rsid w:val="007902F6"/>
    <w:rsid w:val="007922B5"/>
    <w:rsid w:val="007957FA"/>
    <w:rsid w:val="00795E79"/>
    <w:rsid w:val="007A0F0F"/>
    <w:rsid w:val="007B1113"/>
    <w:rsid w:val="007B282B"/>
    <w:rsid w:val="007B3B2C"/>
    <w:rsid w:val="007B553E"/>
    <w:rsid w:val="007B615A"/>
    <w:rsid w:val="007B64FE"/>
    <w:rsid w:val="007B7B23"/>
    <w:rsid w:val="007C0127"/>
    <w:rsid w:val="007C016C"/>
    <w:rsid w:val="007C1E7C"/>
    <w:rsid w:val="007C2C23"/>
    <w:rsid w:val="007C32BD"/>
    <w:rsid w:val="007C4709"/>
    <w:rsid w:val="007C57CA"/>
    <w:rsid w:val="007D0812"/>
    <w:rsid w:val="007D4321"/>
    <w:rsid w:val="007D44CF"/>
    <w:rsid w:val="007D6821"/>
    <w:rsid w:val="007E259E"/>
    <w:rsid w:val="007E43B9"/>
    <w:rsid w:val="007E5C1B"/>
    <w:rsid w:val="007F375D"/>
    <w:rsid w:val="007F7EE8"/>
    <w:rsid w:val="008008D2"/>
    <w:rsid w:val="00817FD3"/>
    <w:rsid w:val="0083536A"/>
    <w:rsid w:val="00836D16"/>
    <w:rsid w:val="00837023"/>
    <w:rsid w:val="00843CBB"/>
    <w:rsid w:val="00844FE9"/>
    <w:rsid w:val="008471B8"/>
    <w:rsid w:val="00847303"/>
    <w:rsid w:val="00855208"/>
    <w:rsid w:val="008576BF"/>
    <w:rsid w:val="0086098B"/>
    <w:rsid w:val="008631D1"/>
    <w:rsid w:val="00866EA1"/>
    <w:rsid w:val="0087009C"/>
    <w:rsid w:val="008904C2"/>
    <w:rsid w:val="00891651"/>
    <w:rsid w:val="008A3257"/>
    <w:rsid w:val="008A3696"/>
    <w:rsid w:val="008A4C12"/>
    <w:rsid w:val="008A7983"/>
    <w:rsid w:val="008B57A7"/>
    <w:rsid w:val="008B5895"/>
    <w:rsid w:val="008C187C"/>
    <w:rsid w:val="008C2BD2"/>
    <w:rsid w:val="008C5123"/>
    <w:rsid w:val="008D1BBB"/>
    <w:rsid w:val="008D659C"/>
    <w:rsid w:val="008E11C4"/>
    <w:rsid w:val="008E567E"/>
    <w:rsid w:val="008F1819"/>
    <w:rsid w:val="008F25ED"/>
    <w:rsid w:val="00900B83"/>
    <w:rsid w:val="00902B84"/>
    <w:rsid w:val="009072C5"/>
    <w:rsid w:val="0091658D"/>
    <w:rsid w:val="009172A5"/>
    <w:rsid w:val="00921291"/>
    <w:rsid w:val="009227C9"/>
    <w:rsid w:val="00922B4B"/>
    <w:rsid w:val="00924F5D"/>
    <w:rsid w:val="009263B2"/>
    <w:rsid w:val="00927110"/>
    <w:rsid w:val="00930F4F"/>
    <w:rsid w:val="0093357D"/>
    <w:rsid w:val="0093409A"/>
    <w:rsid w:val="00937F6E"/>
    <w:rsid w:val="00941BAB"/>
    <w:rsid w:val="00943D4D"/>
    <w:rsid w:val="00945E71"/>
    <w:rsid w:val="00946CE2"/>
    <w:rsid w:val="00950535"/>
    <w:rsid w:val="00950A40"/>
    <w:rsid w:val="00951F29"/>
    <w:rsid w:val="0095545D"/>
    <w:rsid w:val="00956AEB"/>
    <w:rsid w:val="00964E4A"/>
    <w:rsid w:val="00967A9E"/>
    <w:rsid w:val="009727CA"/>
    <w:rsid w:val="00973887"/>
    <w:rsid w:val="00974F03"/>
    <w:rsid w:val="00981E94"/>
    <w:rsid w:val="00986291"/>
    <w:rsid w:val="00990737"/>
    <w:rsid w:val="009948F4"/>
    <w:rsid w:val="009965B8"/>
    <w:rsid w:val="009A3241"/>
    <w:rsid w:val="009A49F5"/>
    <w:rsid w:val="009B324A"/>
    <w:rsid w:val="009B3BF9"/>
    <w:rsid w:val="009B501E"/>
    <w:rsid w:val="009B62FC"/>
    <w:rsid w:val="009C068C"/>
    <w:rsid w:val="009C12EE"/>
    <w:rsid w:val="009C27E3"/>
    <w:rsid w:val="009C3F3D"/>
    <w:rsid w:val="009C47E7"/>
    <w:rsid w:val="009C6CC1"/>
    <w:rsid w:val="009C701A"/>
    <w:rsid w:val="009E2EB2"/>
    <w:rsid w:val="009E521B"/>
    <w:rsid w:val="009F01A2"/>
    <w:rsid w:val="009F0994"/>
    <w:rsid w:val="009F40E3"/>
    <w:rsid w:val="009F445A"/>
    <w:rsid w:val="009F4B7F"/>
    <w:rsid w:val="00A0577D"/>
    <w:rsid w:val="00A0644F"/>
    <w:rsid w:val="00A159BC"/>
    <w:rsid w:val="00A23ACE"/>
    <w:rsid w:val="00A25B9E"/>
    <w:rsid w:val="00A274AE"/>
    <w:rsid w:val="00A32DE7"/>
    <w:rsid w:val="00A37613"/>
    <w:rsid w:val="00A41822"/>
    <w:rsid w:val="00A4555A"/>
    <w:rsid w:val="00A526AC"/>
    <w:rsid w:val="00A60C49"/>
    <w:rsid w:val="00A626D1"/>
    <w:rsid w:val="00A63C90"/>
    <w:rsid w:val="00A72FD5"/>
    <w:rsid w:val="00A730A3"/>
    <w:rsid w:val="00A73BD7"/>
    <w:rsid w:val="00A73DE2"/>
    <w:rsid w:val="00A75876"/>
    <w:rsid w:val="00A767E3"/>
    <w:rsid w:val="00A80E4C"/>
    <w:rsid w:val="00A84077"/>
    <w:rsid w:val="00A91E3B"/>
    <w:rsid w:val="00A9232A"/>
    <w:rsid w:val="00A97B64"/>
    <w:rsid w:val="00AA1ED6"/>
    <w:rsid w:val="00AA569C"/>
    <w:rsid w:val="00AA5869"/>
    <w:rsid w:val="00AA618C"/>
    <w:rsid w:val="00AB05BE"/>
    <w:rsid w:val="00AB1F14"/>
    <w:rsid w:val="00AB2B6A"/>
    <w:rsid w:val="00AB687C"/>
    <w:rsid w:val="00AB71D1"/>
    <w:rsid w:val="00AB7F26"/>
    <w:rsid w:val="00AC27B7"/>
    <w:rsid w:val="00AC3F2D"/>
    <w:rsid w:val="00AC6532"/>
    <w:rsid w:val="00AC6CBB"/>
    <w:rsid w:val="00AC78BD"/>
    <w:rsid w:val="00AD0274"/>
    <w:rsid w:val="00AD06A7"/>
    <w:rsid w:val="00AD0F5F"/>
    <w:rsid w:val="00AD18EF"/>
    <w:rsid w:val="00AD41C9"/>
    <w:rsid w:val="00AD4514"/>
    <w:rsid w:val="00AD52E2"/>
    <w:rsid w:val="00AD5BBA"/>
    <w:rsid w:val="00AD656C"/>
    <w:rsid w:val="00AE020D"/>
    <w:rsid w:val="00AE0A9D"/>
    <w:rsid w:val="00AF057B"/>
    <w:rsid w:val="00AF134D"/>
    <w:rsid w:val="00AF47B1"/>
    <w:rsid w:val="00AF4898"/>
    <w:rsid w:val="00AF4F84"/>
    <w:rsid w:val="00AF74CA"/>
    <w:rsid w:val="00B025D8"/>
    <w:rsid w:val="00B03577"/>
    <w:rsid w:val="00B070FA"/>
    <w:rsid w:val="00B07597"/>
    <w:rsid w:val="00B077C9"/>
    <w:rsid w:val="00B07B83"/>
    <w:rsid w:val="00B07D49"/>
    <w:rsid w:val="00B10C41"/>
    <w:rsid w:val="00B12D08"/>
    <w:rsid w:val="00B14C8E"/>
    <w:rsid w:val="00B14F14"/>
    <w:rsid w:val="00B2393B"/>
    <w:rsid w:val="00B23FC3"/>
    <w:rsid w:val="00B2428C"/>
    <w:rsid w:val="00B30366"/>
    <w:rsid w:val="00B328A9"/>
    <w:rsid w:val="00B4032D"/>
    <w:rsid w:val="00B407A2"/>
    <w:rsid w:val="00B452C4"/>
    <w:rsid w:val="00B45DD0"/>
    <w:rsid w:val="00B52E10"/>
    <w:rsid w:val="00B5505A"/>
    <w:rsid w:val="00B577A5"/>
    <w:rsid w:val="00B653E1"/>
    <w:rsid w:val="00B672F6"/>
    <w:rsid w:val="00B67AE9"/>
    <w:rsid w:val="00B70123"/>
    <w:rsid w:val="00B7196D"/>
    <w:rsid w:val="00B7288B"/>
    <w:rsid w:val="00B81D0F"/>
    <w:rsid w:val="00B82B26"/>
    <w:rsid w:val="00B84A0A"/>
    <w:rsid w:val="00B85D26"/>
    <w:rsid w:val="00B87F0B"/>
    <w:rsid w:val="00B9141B"/>
    <w:rsid w:val="00B9191A"/>
    <w:rsid w:val="00B9381D"/>
    <w:rsid w:val="00B93D13"/>
    <w:rsid w:val="00B93E0A"/>
    <w:rsid w:val="00B96C04"/>
    <w:rsid w:val="00B97EA7"/>
    <w:rsid w:val="00BB0B74"/>
    <w:rsid w:val="00BB2784"/>
    <w:rsid w:val="00BB29C2"/>
    <w:rsid w:val="00BB6072"/>
    <w:rsid w:val="00BB7114"/>
    <w:rsid w:val="00BC00CD"/>
    <w:rsid w:val="00BC1FAF"/>
    <w:rsid w:val="00BD1148"/>
    <w:rsid w:val="00BD3911"/>
    <w:rsid w:val="00BE2985"/>
    <w:rsid w:val="00BE4A95"/>
    <w:rsid w:val="00BE5FBA"/>
    <w:rsid w:val="00C00941"/>
    <w:rsid w:val="00C054FC"/>
    <w:rsid w:val="00C05683"/>
    <w:rsid w:val="00C07509"/>
    <w:rsid w:val="00C109B5"/>
    <w:rsid w:val="00C13D78"/>
    <w:rsid w:val="00C14B54"/>
    <w:rsid w:val="00C14BBA"/>
    <w:rsid w:val="00C162D6"/>
    <w:rsid w:val="00C16B97"/>
    <w:rsid w:val="00C17F09"/>
    <w:rsid w:val="00C2148E"/>
    <w:rsid w:val="00C26918"/>
    <w:rsid w:val="00C32229"/>
    <w:rsid w:val="00C368DB"/>
    <w:rsid w:val="00C37793"/>
    <w:rsid w:val="00C52BF0"/>
    <w:rsid w:val="00C53396"/>
    <w:rsid w:val="00C60811"/>
    <w:rsid w:val="00C61985"/>
    <w:rsid w:val="00C62A13"/>
    <w:rsid w:val="00C66D12"/>
    <w:rsid w:val="00C70BFB"/>
    <w:rsid w:val="00C728A5"/>
    <w:rsid w:val="00C8189B"/>
    <w:rsid w:val="00C8690B"/>
    <w:rsid w:val="00C87315"/>
    <w:rsid w:val="00C87ACE"/>
    <w:rsid w:val="00C91964"/>
    <w:rsid w:val="00C93DE5"/>
    <w:rsid w:val="00C9489B"/>
    <w:rsid w:val="00C957FA"/>
    <w:rsid w:val="00C97B0B"/>
    <w:rsid w:val="00CA3287"/>
    <w:rsid w:val="00CA34CC"/>
    <w:rsid w:val="00CB7928"/>
    <w:rsid w:val="00CC46F7"/>
    <w:rsid w:val="00CC6C12"/>
    <w:rsid w:val="00CC6C14"/>
    <w:rsid w:val="00CD0CEA"/>
    <w:rsid w:val="00CD383B"/>
    <w:rsid w:val="00CD6A4D"/>
    <w:rsid w:val="00CE34D6"/>
    <w:rsid w:val="00CE568E"/>
    <w:rsid w:val="00CE6B78"/>
    <w:rsid w:val="00CF0AEF"/>
    <w:rsid w:val="00CF0E0B"/>
    <w:rsid w:val="00CF29E8"/>
    <w:rsid w:val="00CF39E0"/>
    <w:rsid w:val="00D0551C"/>
    <w:rsid w:val="00D10D5A"/>
    <w:rsid w:val="00D25738"/>
    <w:rsid w:val="00D25B06"/>
    <w:rsid w:val="00D26D52"/>
    <w:rsid w:val="00D32999"/>
    <w:rsid w:val="00D346A2"/>
    <w:rsid w:val="00D400B3"/>
    <w:rsid w:val="00D40D1D"/>
    <w:rsid w:val="00D424D4"/>
    <w:rsid w:val="00D46C87"/>
    <w:rsid w:val="00D55CDD"/>
    <w:rsid w:val="00D56DD8"/>
    <w:rsid w:val="00D64F2F"/>
    <w:rsid w:val="00D658DF"/>
    <w:rsid w:val="00D65B65"/>
    <w:rsid w:val="00D6635F"/>
    <w:rsid w:val="00D66C22"/>
    <w:rsid w:val="00D721EC"/>
    <w:rsid w:val="00D82D6F"/>
    <w:rsid w:val="00D86B1C"/>
    <w:rsid w:val="00D91547"/>
    <w:rsid w:val="00DA0105"/>
    <w:rsid w:val="00DA06B7"/>
    <w:rsid w:val="00DA1842"/>
    <w:rsid w:val="00DA202B"/>
    <w:rsid w:val="00DA58BB"/>
    <w:rsid w:val="00DA6B87"/>
    <w:rsid w:val="00DB068B"/>
    <w:rsid w:val="00DB0E26"/>
    <w:rsid w:val="00DB300A"/>
    <w:rsid w:val="00DB4C7A"/>
    <w:rsid w:val="00DB6241"/>
    <w:rsid w:val="00DB6D2C"/>
    <w:rsid w:val="00DC1C9F"/>
    <w:rsid w:val="00DC27FE"/>
    <w:rsid w:val="00DC707B"/>
    <w:rsid w:val="00DD03CA"/>
    <w:rsid w:val="00DD16A4"/>
    <w:rsid w:val="00DD5849"/>
    <w:rsid w:val="00DD6A5C"/>
    <w:rsid w:val="00DE748F"/>
    <w:rsid w:val="00DF0856"/>
    <w:rsid w:val="00DF23C4"/>
    <w:rsid w:val="00DF5DED"/>
    <w:rsid w:val="00E02AFB"/>
    <w:rsid w:val="00E03416"/>
    <w:rsid w:val="00E13AE7"/>
    <w:rsid w:val="00E14F3E"/>
    <w:rsid w:val="00E1669E"/>
    <w:rsid w:val="00E21D23"/>
    <w:rsid w:val="00E21F3E"/>
    <w:rsid w:val="00E22519"/>
    <w:rsid w:val="00E2448E"/>
    <w:rsid w:val="00E25F66"/>
    <w:rsid w:val="00E3244F"/>
    <w:rsid w:val="00E33AB8"/>
    <w:rsid w:val="00E37C7F"/>
    <w:rsid w:val="00E40C2B"/>
    <w:rsid w:val="00E44358"/>
    <w:rsid w:val="00E55711"/>
    <w:rsid w:val="00E56AA1"/>
    <w:rsid w:val="00E60AC5"/>
    <w:rsid w:val="00E611B5"/>
    <w:rsid w:val="00E620C7"/>
    <w:rsid w:val="00E62994"/>
    <w:rsid w:val="00E65A5F"/>
    <w:rsid w:val="00E66788"/>
    <w:rsid w:val="00E66FC4"/>
    <w:rsid w:val="00E768F6"/>
    <w:rsid w:val="00E77BAA"/>
    <w:rsid w:val="00E809CE"/>
    <w:rsid w:val="00E822FB"/>
    <w:rsid w:val="00E84B68"/>
    <w:rsid w:val="00E86471"/>
    <w:rsid w:val="00E903F5"/>
    <w:rsid w:val="00E95D01"/>
    <w:rsid w:val="00E96F5F"/>
    <w:rsid w:val="00EA0593"/>
    <w:rsid w:val="00EA0C3A"/>
    <w:rsid w:val="00EA7A1E"/>
    <w:rsid w:val="00EA7B8E"/>
    <w:rsid w:val="00EB3D7F"/>
    <w:rsid w:val="00EB3FEB"/>
    <w:rsid w:val="00EB6290"/>
    <w:rsid w:val="00EC0E3F"/>
    <w:rsid w:val="00EC2CFE"/>
    <w:rsid w:val="00ED55DA"/>
    <w:rsid w:val="00EE4794"/>
    <w:rsid w:val="00EE55C9"/>
    <w:rsid w:val="00EE76D9"/>
    <w:rsid w:val="00EF6210"/>
    <w:rsid w:val="00EF777F"/>
    <w:rsid w:val="00F002C5"/>
    <w:rsid w:val="00F00B95"/>
    <w:rsid w:val="00F01123"/>
    <w:rsid w:val="00F035E4"/>
    <w:rsid w:val="00F0413F"/>
    <w:rsid w:val="00F0615B"/>
    <w:rsid w:val="00F100F1"/>
    <w:rsid w:val="00F11705"/>
    <w:rsid w:val="00F128C1"/>
    <w:rsid w:val="00F21616"/>
    <w:rsid w:val="00F24A11"/>
    <w:rsid w:val="00F33536"/>
    <w:rsid w:val="00F3447F"/>
    <w:rsid w:val="00F34898"/>
    <w:rsid w:val="00F443F9"/>
    <w:rsid w:val="00F47358"/>
    <w:rsid w:val="00F478F3"/>
    <w:rsid w:val="00F52498"/>
    <w:rsid w:val="00F5500A"/>
    <w:rsid w:val="00F55E5B"/>
    <w:rsid w:val="00F56A69"/>
    <w:rsid w:val="00F61D57"/>
    <w:rsid w:val="00F71320"/>
    <w:rsid w:val="00F738AE"/>
    <w:rsid w:val="00F76AB6"/>
    <w:rsid w:val="00F81798"/>
    <w:rsid w:val="00F85CAA"/>
    <w:rsid w:val="00F868BC"/>
    <w:rsid w:val="00F935A1"/>
    <w:rsid w:val="00FA0ED3"/>
    <w:rsid w:val="00FA345A"/>
    <w:rsid w:val="00FA53A9"/>
    <w:rsid w:val="00FA699B"/>
    <w:rsid w:val="00FB1024"/>
    <w:rsid w:val="00FB3343"/>
    <w:rsid w:val="00FB6FB9"/>
    <w:rsid w:val="00FB7033"/>
    <w:rsid w:val="00FB7129"/>
    <w:rsid w:val="00FB75D7"/>
    <w:rsid w:val="00FB7FBC"/>
    <w:rsid w:val="00FC0B08"/>
    <w:rsid w:val="00FC2D6E"/>
    <w:rsid w:val="00FD2C98"/>
    <w:rsid w:val="00FD37B1"/>
    <w:rsid w:val="00FD432E"/>
    <w:rsid w:val="00FD7F48"/>
    <w:rsid w:val="00FE22EE"/>
    <w:rsid w:val="00FE28C9"/>
    <w:rsid w:val="00FE49CB"/>
    <w:rsid w:val="00FE5697"/>
    <w:rsid w:val="00FF1113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A4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44" w:unhideWhenUsed="1"/>
    <w:lsdException w:name="footer" w:semiHidden="1" w:uiPriority="46" w:unhideWhenUsed="1"/>
    <w:lsdException w:name="index heading" w:semiHidden="1" w:unhideWhenUsed="1"/>
    <w:lsdException w:name="caption" w:semiHidden="1" w:uiPriority="3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37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2"/>
    <w:qFormat/>
    <w:rsid w:val="00145B52"/>
    <w:pPr>
      <w:spacing w:before="120" w:after="0" w:line="280" w:lineRule="atLeast"/>
      <w:jc w:val="both"/>
    </w:pPr>
  </w:style>
  <w:style w:type="paragraph" w:styleId="Kop1">
    <w:name w:val="heading 1"/>
    <w:basedOn w:val="Standaard"/>
    <w:next w:val="Standaard"/>
    <w:link w:val="Kop1Char"/>
    <w:uiPriority w:val="1"/>
    <w:qFormat/>
    <w:rsid w:val="00EE4794"/>
    <w:pPr>
      <w:keepNext/>
      <w:keepLines/>
      <w:numPr>
        <w:numId w:val="3"/>
      </w:numPr>
      <w:spacing w:before="240" w:after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E4794"/>
    <w:pPr>
      <w:keepNext/>
      <w:keepLines/>
      <w:numPr>
        <w:ilvl w:val="1"/>
        <w:numId w:val="3"/>
      </w:numPr>
      <w:spacing w:before="320" w:after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E4794"/>
    <w:pPr>
      <w:keepNext/>
      <w:keepLines/>
      <w:numPr>
        <w:ilvl w:val="2"/>
        <w:numId w:val="3"/>
      </w:numPr>
      <w:spacing w:before="280" w:after="1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1"/>
    <w:qFormat/>
    <w:rsid w:val="00EE4794"/>
    <w:pPr>
      <w:keepNext/>
      <w:spacing w:before="240" w:after="12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B0004E" w:themeColor="accent1"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73748A"/>
    <w:pPr>
      <w:spacing w:after="220" w:line="240" w:lineRule="auto"/>
      <w:contextualSpacing/>
      <w:jc w:val="left"/>
    </w:pPr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rsid w:val="00F0615B"/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Kop1Char">
    <w:name w:val="Kop 1 Char"/>
    <w:basedOn w:val="Standaardalinea-lettertype"/>
    <w:link w:val="Kop1"/>
    <w:uiPriority w:val="1"/>
    <w:rsid w:val="00F0615B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F0615B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F0615B"/>
    <w:rPr>
      <w:rFonts w:asciiTheme="majorHAnsi" w:eastAsiaTheme="majorEastAsia" w:hAnsiTheme="majorHAnsi" w:cstheme="majorBidi"/>
      <w:b/>
      <w:bCs/>
      <w:sz w:val="28"/>
    </w:rPr>
  </w:style>
  <w:style w:type="paragraph" w:styleId="Lijstalinea">
    <w:name w:val="List Paragraph"/>
    <w:basedOn w:val="Standaard"/>
    <w:link w:val="LijstalineaChar"/>
    <w:uiPriority w:val="99"/>
    <w:rsid w:val="0073748A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F0615B"/>
    <w:rPr>
      <w:rFonts w:asciiTheme="majorHAnsi" w:eastAsiaTheme="majorEastAsia" w:hAnsiTheme="majorHAnsi" w:cstheme="majorBidi"/>
      <w:b/>
      <w:bCs/>
      <w:iCs/>
      <w:color w:val="B0004E" w:themeColor="accent1"/>
      <w:sz w:val="24"/>
    </w:rPr>
  </w:style>
  <w:style w:type="table" w:styleId="Tabelraster">
    <w:name w:val="Table Grid"/>
    <w:basedOn w:val="Standaardtabel"/>
    <w:uiPriority w:val="59"/>
    <w:rsid w:val="0073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1">
    <w:name w:val="Light Grid Accent 1"/>
    <w:basedOn w:val="Standaardtabel"/>
    <w:uiPriority w:val="62"/>
    <w:locked/>
    <w:rsid w:val="0073748A"/>
    <w:pPr>
      <w:spacing w:after="0" w:line="240" w:lineRule="auto"/>
    </w:pPr>
    <w:tblPr>
      <w:tblStyleRowBandSize w:val="1"/>
      <w:tblStyleColBandSize w:val="1"/>
      <w:tblBorders>
        <w:top w:val="single" w:sz="8" w:space="0" w:color="B0004E" w:themeColor="accent1"/>
        <w:left w:val="single" w:sz="8" w:space="0" w:color="B0004E" w:themeColor="accent1"/>
        <w:bottom w:val="single" w:sz="8" w:space="0" w:color="B0004E" w:themeColor="accent1"/>
        <w:right w:val="single" w:sz="8" w:space="0" w:color="B0004E" w:themeColor="accent1"/>
        <w:insideH w:val="single" w:sz="8" w:space="0" w:color="B0004E" w:themeColor="accent1"/>
        <w:insideV w:val="single" w:sz="8" w:space="0" w:color="B000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004E" w:themeColor="accent1"/>
          <w:left w:val="single" w:sz="8" w:space="0" w:color="B0004E" w:themeColor="accent1"/>
          <w:bottom w:val="single" w:sz="18" w:space="0" w:color="B0004E" w:themeColor="accent1"/>
          <w:right w:val="single" w:sz="8" w:space="0" w:color="B0004E" w:themeColor="accent1"/>
          <w:insideH w:val="nil"/>
          <w:insideV w:val="single" w:sz="8" w:space="0" w:color="B000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  <w:insideH w:val="nil"/>
          <w:insideV w:val="single" w:sz="8" w:space="0" w:color="B000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</w:tcBorders>
      </w:tcPr>
    </w:tblStylePr>
    <w:tblStylePr w:type="band1Vert">
      <w:tblPr/>
      <w:tcPr>
        <w:tcBorders>
          <w:top w:val="single" w:sz="8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</w:tcBorders>
        <w:shd w:val="clear" w:color="auto" w:fill="FFACD0" w:themeFill="accent1" w:themeFillTint="3F"/>
      </w:tcPr>
    </w:tblStylePr>
    <w:tblStylePr w:type="band1Horz">
      <w:tblPr/>
      <w:tcPr>
        <w:tcBorders>
          <w:top w:val="single" w:sz="8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  <w:insideV w:val="single" w:sz="8" w:space="0" w:color="B0004E" w:themeColor="accent1"/>
        </w:tcBorders>
        <w:shd w:val="clear" w:color="auto" w:fill="FFACD0" w:themeFill="accent1" w:themeFillTint="3F"/>
      </w:tcPr>
    </w:tblStylePr>
    <w:tblStylePr w:type="band2Horz">
      <w:tblPr/>
      <w:tcPr>
        <w:tcBorders>
          <w:top w:val="single" w:sz="8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  <w:insideV w:val="single" w:sz="8" w:space="0" w:color="B0004E" w:themeColor="accent1"/>
        </w:tcBorders>
      </w:tcPr>
    </w:tblStylePr>
  </w:style>
  <w:style w:type="paragraph" w:styleId="Koptekst">
    <w:name w:val="header"/>
    <w:basedOn w:val="Standaard"/>
    <w:link w:val="KoptekstChar"/>
    <w:uiPriority w:val="44"/>
    <w:unhideWhenUsed/>
    <w:rsid w:val="0073748A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44"/>
    <w:rsid w:val="0073748A"/>
    <w:rPr>
      <w:sz w:val="18"/>
    </w:rPr>
  </w:style>
  <w:style w:type="paragraph" w:styleId="Voettekst">
    <w:name w:val="footer"/>
    <w:basedOn w:val="Standaard"/>
    <w:link w:val="VoettekstChar"/>
    <w:uiPriority w:val="46"/>
    <w:unhideWhenUsed/>
    <w:rsid w:val="0073748A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46"/>
    <w:rsid w:val="0073748A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7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48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3748A"/>
    <w:rPr>
      <w:color w:val="808080"/>
    </w:rPr>
  </w:style>
  <w:style w:type="character" w:styleId="Hyperlink">
    <w:name w:val="Hyperlink"/>
    <w:basedOn w:val="Standaardalinea-lettertype"/>
    <w:uiPriority w:val="99"/>
    <w:rsid w:val="0008701F"/>
    <w:rPr>
      <w:color w:val="B0004E" w:themeColor="accent1"/>
      <w:u w:val="single"/>
    </w:rPr>
  </w:style>
  <w:style w:type="paragraph" w:styleId="Inhopg1">
    <w:name w:val="toc 1"/>
    <w:basedOn w:val="Inhopg2"/>
    <w:next w:val="Standaard"/>
    <w:autoRedefine/>
    <w:uiPriority w:val="99"/>
    <w:unhideWhenUsed/>
    <w:rsid w:val="0073748A"/>
    <w:pPr>
      <w:ind w:left="0" w:right="0" w:firstLine="0"/>
    </w:pPr>
  </w:style>
  <w:style w:type="paragraph" w:styleId="Inhopg2">
    <w:name w:val="toc 2"/>
    <w:basedOn w:val="Standaard"/>
    <w:next w:val="Standaard"/>
    <w:autoRedefine/>
    <w:uiPriority w:val="99"/>
    <w:unhideWhenUsed/>
    <w:rsid w:val="0073748A"/>
    <w:pPr>
      <w:tabs>
        <w:tab w:val="left" w:leader="dot" w:pos="8931"/>
      </w:tabs>
      <w:ind w:left="851" w:right="1700" w:hanging="851"/>
      <w:jc w:val="left"/>
    </w:pPr>
    <w:rPr>
      <w:rFonts w:ascii="Arial" w:hAnsi="Arial"/>
      <w:b/>
      <w:noProof/>
    </w:rPr>
  </w:style>
  <w:style w:type="paragraph" w:styleId="Inhopg3">
    <w:name w:val="toc 3"/>
    <w:basedOn w:val="Standaard"/>
    <w:next w:val="Standaard"/>
    <w:autoRedefine/>
    <w:uiPriority w:val="99"/>
    <w:unhideWhenUsed/>
    <w:rsid w:val="0073748A"/>
    <w:pPr>
      <w:tabs>
        <w:tab w:val="left" w:leader="dot" w:pos="8931"/>
      </w:tabs>
      <w:ind w:left="851" w:right="851" w:hanging="851"/>
      <w:jc w:val="left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unhideWhenUsed/>
    <w:rsid w:val="0073748A"/>
    <w:pPr>
      <w:tabs>
        <w:tab w:val="left" w:leader="dot" w:pos="8931"/>
      </w:tabs>
      <w:ind w:left="851" w:right="851" w:hanging="851"/>
      <w:jc w:val="left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unhideWhenUsed/>
    <w:rsid w:val="0073748A"/>
    <w:pPr>
      <w:tabs>
        <w:tab w:val="left" w:pos="1100"/>
        <w:tab w:val="right" w:leader="dot" w:pos="9072"/>
      </w:tabs>
    </w:pPr>
  </w:style>
  <w:style w:type="paragraph" w:styleId="Inhopg6">
    <w:name w:val="toc 6"/>
    <w:basedOn w:val="Standaard"/>
    <w:next w:val="Standaard"/>
    <w:autoRedefine/>
    <w:uiPriority w:val="99"/>
    <w:unhideWhenUsed/>
    <w:rsid w:val="0073748A"/>
    <w:pPr>
      <w:tabs>
        <w:tab w:val="left" w:pos="1100"/>
        <w:tab w:val="right" w:leader="dot" w:pos="9072"/>
      </w:tabs>
    </w:pPr>
  </w:style>
  <w:style w:type="paragraph" w:styleId="Citaat">
    <w:name w:val="Quote"/>
    <w:basedOn w:val="Standaard"/>
    <w:next w:val="Standaard"/>
    <w:link w:val="CitaatChar"/>
    <w:uiPriority w:val="37"/>
    <w:rsid w:val="0073748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37"/>
    <w:rsid w:val="0073748A"/>
    <w:rPr>
      <w:i/>
      <w:iCs/>
      <w:color w:val="000000" w:themeColor="text1"/>
    </w:rPr>
  </w:style>
  <w:style w:type="paragraph" w:styleId="Inhopg7">
    <w:name w:val="toc 7"/>
    <w:basedOn w:val="Standaard"/>
    <w:next w:val="Standaard"/>
    <w:autoRedefine/>
    <w:uiPriority w:val="99"/>
    <w:semiHidden/>
    <w:unhideWhenUsed/>
    <w:rsid w:val="0073748A"/>
    <w:pPr>
      <w:ind w:left="1321"/>
    </w:pPr>
  </w:style>
  <w:style w:type="table" w:styleId="Lichtelijst-accent1">
    <w:name w:val="Light List Accent 1"/>
    <w:basedOn w:val="Standaardtabel"/>
    <w:uiPriority w:val="61"/>
    <w:locked/>
    <w:rsid w:val="0073748A"/>
    <w:pPr>
      <w:spacing w:after="0" w:line="240" w:lineRule="auto"/>
    </w:pPr>
    <w:tblPr>
      <w:tblStyleRowBandSize w:val="1"/>
      <w:tblStyleColBandSize w:val="1"/>
      <w:tblBorders>
        <w:top w:val="single" w:sz="8" w:space="0" w:color="B0004E" w:themeColor="accent1"/>
        <w:left w:val="single" w:sz="8" w:space="0" w:color="B0004E" w:themeColor="accent1"/>
        <w:bottom w:val="single" w:sz="8" w:space="0" w:color="B0004E" w:themeColor="accent1"/>
        <w:right w:val="single" w:sz="8" w:space="0" w:color="B000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00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</w:tcBorders>
      </w:tcPr>
    </w:tblStylePr>
    <w:tblStylePr w:type="band1Horz">
      <w:tblPr/>
      <w:tcPr>
        <w:tcBorders>
          <w:top w:val="single" w:sz="8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</w:tcBorders>
      </w:tcPr>
    </w:tblStylePr>
  </w:style>
  <w:style w:type="table" w:styleId="Gemiddeldelijst2-accent6">
    <w:name w:val="Medium List 2 Accent 6"/>
    <w:basedOn w:val="Standaardtabel"/>
    <w:uiPriority w:val="66"/>
    <w:locked/>
    <w:rsid w:val="00737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85" w:themeColor="accent6"/>
        <w:left w:val="single" w:sz="8" w:space="0" w:color="004C85" w:themeColor="accent6"/>
        <w:bottom w:val="single" w:sz="8" w:space="0" w:color="004C85" w:themeColor="accent6"/>
        <w:right w:val="single" w:sz="8" w:space="0" w:color="004C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1">
    <w:name w:val="Light Shading Accent 1"/>
    <w:basedOn w:val="Standaardtabel"/>
    <w:uiPriority w:val="60"/>
    <w:locked/>
    <w:rsid w:val="0073748A"/>
    <w:pPr>
      <w:spacing w:after="0" w:line="240" w:lineRule="auto"/>
    </w:pPr>
    <w:rPr>
      <w:color w:val="83003A" w:themeColor="accent1" w:themeShade="BF"/>
    </w:rPr>
    <w:tblPr>
      <w:tblStyleRowBandSize w:val="1"/>
      <w:tblStyleColBandSize w:val="1"/>
      <w:tblBorders>
        <w:top w:val="single" w:sz="8" w:space="0" w:color="B0004E" w:themeColor="accent1"/>
        <w:bottom w:val="single" w:sz="8" w:space="0" w:color="B000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004E" w:themeColor="accent1"/>
          <w:left w:val="nil"/>
          <w:bottom w:val="single" w:sz="8" w:space="0" w:color="B000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004E" w:themeColor="accent1"/>
          <w:left w:val="nil"/>
          <w:bottom w:val="single" w:sz="8" w:space="0" w:color="B000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C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CD0" w:themeFill="accent1" w:themeFillTint="3F"/>
      </w:tcPr>
    </w:tblStylePr>
  </w:style>
  <w:style w:type="paragraph" w:styleId="Voetnoottekst">
    <w:name w:val="footnote text"/>
    <w:basedOn w:val="Normaalweb"/>
    <w:link w:val="VoetnoottekstChar"/>
    <w:uiPriority w:val="43"/>
    <w:unhideWhenUsed/>
    <w:rsid w:val="00E14F3E"/>
    <w:pPr>
      <w:spacing w:before="0" w:beforeAutospacing="0" w:after="120" w:afterAutospacing="0" w:line="60" w:lineRule="atLeast"/>
      <w:ind w:left="567" w:hanging="567"/>
      <w:jc w:val="both"/>
    </w:pPr>
    <w:rPr>
      <w:rFonts w:ascii="Arial" w:hAnsi="Arial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43"/>
    <w:rsid w:val="00E14F3E"/>
    <w:rPr>
      <w:rFonts w:ascii="Arial" w:eastAsia="Times New Roman" w:hAnsi="Arial" w:cs="Times New Roman"/>
      <w:sz w:val="18"/>
      <w:szCs w:val="24"/>
      <w:lang w:eastAsia="nl-BE"/>
    </w:rPr>
  </w:style>
  <w:style w:type="character" w:styleId="Voetnootmarkering">
    <w:name w:val="footnote reference"/>
    <w:basedOn w:val="Standaardalinea-lettertype"/>
    <w:uiPriority w:val="99"/>
    <w:unhideWhenUsed/>
    <w:rsid w:val="00AD5BBA"/>
    <w:rPr>
      <w:vertAlign w:val="superscript"/>
    </w:rPr>
  </w:style>
  <w:style w:type="paragraph" w:customStyle="1" w:styleId="StandaardKlein">
    <w:name w:val="StandaardKlein"/>
    <w:basedOn w:val="Standaard"/>
    <w:uiPriority w:val="2"/>
    <w:qFormat/>
    <w:rsid w:val="0073748A"/>
    <w:pPr>
      <w:spacing w:before="60" w:line="200" w:lineRule="atLeast"/>
    </w:pPr>
    <w:rPr>
      <w:sz w:val="18"/>
      <w:szCs w:val="18"/>
    </w:rPr>
  </w:style>
  <w:style w:type="paragraph" w:styleId="Bijschrift">
    <w:name w:val="caption"/>
    <w:basedOn w:val="Standaard"/>
    <w:next w:val="Standaard"/>
    <w:uiPriority w:val="32"/>
    <w:unhideWhenUsed/>
    <w:rsid w:val="0040178A"/>
    <w:pPr>
      <w:keepNext/>
      <w:keepLines/>
      <w:suppressAutoHyphens/>
      <w:spacing w:before="180" w:line="240" w:lineRule="auto"/>
      <w:ind w:left="992" w:hanging="992"/>
      <w:contextualSpacing/>
    </w:pPr>
    <w:rPr>
      <w:b/>
      <w:bCs/>
      <w:sz w:val="18"/>
      <w:szCs w:val="18"/>
    </w:rPr>
  </w:style>
  <w:style w:type="paragraph" w:styleId="Lijstmetafbeeldingen">
    <w:name w:val="table of figures"/>
    <w:basedOn w:val="Standaard"/>
    <w:next w:val="Standaard"/>
    <w:uiPriority w:val="99"/>
    <w:unhideWhenUsed/>
    <w:rsid w:val="0073748A"/>
  </w:style>
  <w:style w:type="character" w:customStyle="1" w:styleId="LijstalineaChar">
    <w:name w:val="Lijstalinea Char"/>
    <w:basedOn w:val="Standaardalinea-lettertype"/>
    <w:link w:val="Lijstalinea"/>
    <w:uiPriority w:val="99"/>
    <w:rsid w:val="0073748A"/>
  </w:style>
  <w:style w:type="character" w:styleId="Verwijzingopmerking">
    <w:name w:val="annotation reference"/>
    <w:basedOn w:val="Standaardalinea-lettertype"/>
    <w:uiPriority w:val="99"/>
    <w:semiHidden/>
    <w:unhideWhenUsed/>
    <w:rsid w:val="007374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74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74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74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748A"/>
    <w:rPr>
      <w:b/>
      <w:bCs/>
      <w:sz w:val="20"/>
      <w:szCs w:val="20"/>
    </w:rPr>
  </w:style>
  <w:style w:type="table" w:styleId="Donkerelijst-accent1">
    <w:name w:val="Dark List Accent 1"/>
    <w:basedOn w:val="Standaardtabel"/>
    <w:uiPriority w:val="70"/>
    <w:locked/>
    <w:rsid w:val="007374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00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0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0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0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0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03A" w:themeFill="accent1" w:themeFillShade="B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73748A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73748A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3748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3748A"/>
    <w:rPr>
      <w:vertAlign w:val="superscript"/>
    </w:rPr>
  </w:style>
  <w:style w:type="paragraph" w:styleId="Normaalweb">
    <w:name w:val="Normal (Web)"/>
    <w:basedOn w:val="Standaard"/>
    <w:uiPriority w:val="99"/>
    <w:semiHidden/>
    <w:rsid w:val="007374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numbering" w:styleId="111111">
    <w:name w:val="Outline List 2"/>
    <w:aliases w:val="a1 / 1.1 / 1.1.1"/>
    <w:basedOn w:val="Geenlijst"/>
    <w:uiPriority w:val="99"/>
    <w:semiHidden/>
    <w:unhideWhenUsed/>
    <w:rsid w:val="00AD5BBA"/>
    <w:pPr>
      <w:numPr>
        <w:numId w:val="1"/>
      </w:numPr>
    </w:pPr>
  </w:style>
  <w:style w:type="table" w:styleId="Gemiddeldearcering2-accent1">
    <w:name w:val="Medium Shading 2 Accent 1"/>
    <w:basedOn w:val="Standaardtabel"/>
    <w:uiPriority w:val="64"/>
    <w:locked/>
    <w:rsid w:val="007374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00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00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00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1">
    <w:name w:val="Medium Shading 1 Accent 1"/>
    <w:aliases w:val="Huisstijl 2 - arcering accent 1,Huisstijltabel - accentkleur huisstijl"/>
    <w:basedOn w:val="Standaardtabel"/>
    <w:uiPriority w:val="63"/>
    <w:locked/>
    <w:rsid w:val="0073748A"/>
    <w:pPr>
      <w:keepNext/>
      <w:suppressAutoHyphens/>
      <w:spacing w:after="120" w:line="240" w:lineRule="auto"/>
      <w:jc w:val="center"/>
    </w:pPr>
    <w:rPr>
      <w:sz w:val="18"/>
    </w:rPr>
    <w:tblPr>
      <w:tblStyleRowBandSize w:val="1"/>
      <w:tblStyleColBandSize w:val="1"/>
      <w:tblBorders>
        <w:top w:val="single" w:sz="4" w:space="0" w:color="B0004E" w:themeColor="text2"/>
        <w:left w:val="single" w:sz="4" w:space="0" w:color="B0004E" w:themeColor="text2"/>
        <w:bottom w:val="single" w:sz="4" w:space="0" w:color="B0004E" w:themeColor="text2"/>
        <w:right w:val="single" w:sz="4" w:space="0" w:color="B0004E" w:themeColor="text2"/>
        <w:insideH w:val="single" w:sz="4" w:space="0" w:color="B0004E" w:themeColor="text2"/>
        <w:insideV w:val="single" w:sz="4" w:space="0" w:color="B0004E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  <w:sz w:val="18"/>
      </w:rPr>
      <w:tblPr/>
      <w:tcPr>
        <w:tcBorders>
          <w:top w:val="single" w:sz="8" w:space="0" w:color="B0004E" w:themeColor="accent1"/>
          <w:left w:val="single" w:sz="8" w:space="0" w:color="B0004E" w:themeColor="accent1"/>
          <w:bottom w:val="single" w:sz="8" w:space="0" w:color="B0004E" w:themeColor="accent1"/>
          <w:right w:val="single" w:sz="8" w:space="0" w:color="B0004E" w:themeColor="accent1"/>
          <w:insideH w:val="nil"/>
          <w:insideV w:val="nil"/>
        </w:tcBorders>
        <w:shd w:val="clear" w:color="auto" w:fill="B0004E" w:themeFill="accent1"/>
      </w:tcPr>
    </w:tblStylePr>
    <w:tblStylePr w:type="la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B0004E" w:themeColor="accent1"/>
          <w:left w:val="single" w:sz="4" w:space="0" w:color="B0004E" w:themeColor="accent1"/>
          <w:bottom w:val="single" w:sz="4" w:space="0" w:color="B0004E" w:themeColor="accent1"/>
          <w:right w:val="single" w:sz="4" w:space="0" w:color="B0004E" w:themeColor="accent1"/>
        </w:tcBorders>
        <w:shd w:val="clear" w:color="auto" w:fill="B0004E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B0004E" w:themeColor="accent1"/>
          <w:left w:val="single" w:sz="4" w:space="0" w:color="B0004E" w:themeColor="accent1"/>
          <w:bottom w:val="single" w:sz="4" w:space="0" w:color="B0004E" w:themeColor="accent1"/>
          <w:right w:val="single" w:sz="4" w:space="0" w:color="B0004E" w:themeColor="accent1"/>
          <w:insideH w:val="single" w:sz="4" w:space="0" w:color="B0004E" w:themeColor="accent1"/>
          <w:insideV w:val="single" w:sz="4" w:space="0" w:color="B0004E" w:themeColor="accent1"/>
        </w:tcBorders>
        <w:shd w:val="clear" w:color="auto" w:fill="FFACD0" w:themeFill="accent1" w:themeFillTint="3F"/>
      </w:tcPr>
    </w:tblStylePr>
    <w:tblStylePr w:type="band2Vert">
      <w:tblPr/>
      <w:tcPr>
        <w:tcBorders>
          <w:top w:val="single" w:sz="4" w:space="0" w:color="B0004E" w:themeColor="accent1"/>
          <w:left w:val="single" w:sz="4" w:space="0" w:color="B0004E" w:themeColor="accent1"/>
          <w:bottom w:val="single" w:sz="4" w:space="0" w:color="B0004E" w:themeColor="accent1"/>
          <w:right w:val="single" w:sz="4" w:space="0" w:color="B0004E" w:themeColor="accent1"/>
          <w:insideH w:val="single" w:sz="4" w:space="0" w:color="B0004E" w:themeColor="accent1"/>
          <w:insideV w:val="single" w:sz="4" w:space="0" w:color="B0004E" w:themeColor="accent1"/>
        </w:tcBorders>
        <w:shd w:val="clear" w:color="auto" w:fill="auto"/>
      </w:tcPr>
    </w:tblStylePr>
    <w:tblStylePr w:type="band1Horz">
      <w:tblPr/>
      <w:tcPr>
        <w:shd w:val="clear" w:color="auto" w:fill="FFBCD9" w:themeFill="text2" w:themeFillTint="33"/>
      </w:tcPr>
    </w:tblStylePr>
    <w:tblStylePr w:type="band2Horz">
      <w:tblPr/>
      <w:tcPr>
        <w:tcBorders>
          <w:top w:val="single" w:sz="4" w:space="0" w:color="B0004E" w:themeColor="accent1"/>
          <w:left w:val="single" w:sz="4" w:space="0" w:color="B0004E" w:themeColor="accent1"/>
          <w:bottom w:val="single" w:sz="4" w:space="0" w:color="B0004E" w:themeColor="accent1"/>
          <w:right w:val="single" w:sz="4" w:space="0" w:color="B0004E" w:themeColor="accent1"/>
          <w:insideH w:val="single" w:sz="4" w:space="0" w:color="B0004E" w:themeColor="accent1"/>
          <w:insideV w:val="single" w:sz="4" w:space="0" w:color="B0004E" w:themeColor="accent1"/>
          <w:tl2br w:val="nil"/>
          <w:tr2bl w:val="nil"/>
        </w:tcBorders>
        <w:shd w:val="clear" w:color="auto" w:fill="auto"/>
      </w:tcPr>
    </w:tblStylePr>
  </w:style>
  <w:style w:type="paragraph" w:customStyle="1" w:styleId="Witruimte30pt">
    <w:name w:val="Witruimte_30pt"/>
    <w:basedOn w:val="Witruimte150pt"/>
    <w:uiPriority w:val="99"/>
    <w:rsid w:val="0073748A"/>
    <w:pPr>
      <w:tabs>
        <w:tab w:val="left" w:pos="1050"/>
      </w:tabs>
      <w:spacing w:before="600"/>
    </w:pPr>
  </w:style>
  <w:style w:type="paragraph" w:customStyle="1" w:styleId="Witruimte6pt">
    <w:name w:val="Witruimte_6pt"/>
    <w:basedOn w:val="Standaard"/>
    <w:uiPriority w:val="99"/>
    <w:rsid w:val="0073748A"/>
    <w:pPr>
      <w:spacing w:line="120" w:lineRule="exact"/>
    </w:pPr>
    <w:rPr>
      <w:noProof/>
      <w:color w:val="A6A6A6" w:themeColor="background1" w:themeShade="A6"/>
      <w:sz w:val="12"/>
    </w:rPr>
  </w:style>
  <w:style w:type="paragraph" w:styleId="Ondertitel">
    <w:name w:val="Subtitle"/>
    <w:aliases w:val="Tussentitel"/>
    <w:basedOn w:val="Standaard"/>
    <w:next w:val="Standaard"/>
    <w:link w:val="OndertitelChar"/>
    <w:uiPriority w:val="4"/>
    <w:rsid w:val="0073748A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character" w:customStyle="1" w:styleId="OndertitelChar">
    <w:name w:val="Ondertitel Char"/>
    <w:aliases w:val="Tussentitel Char"/>
    <w:basedOn w:val="Standaardalinea-lettertype"/>
    <w:link w:val="Ondertitel"/>
    <w:uiPriority w:val="4"/>
    <w:rsid w:val="0073748A"/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paragraph" w:customStyle="1" w:styleId="Kop5-Krachtlijnen">
    <w:name w:val="Kop5-Krachtlijnen"/>
    <w:basedOn w:val="Standaard"/>
    <w:next w:val="Standaard"/>
    <w:uiPriority w:val="1"/>
    <w:qFormat/>
    <w:rsid w:val="00211CFC"/>
    <w:pPr>
      <w:keepNext/>
      <w:keepLines/>
      <w:numPr>
        <w:numId w:val="2"/>
      </w:numPr>
      <w:spacing w:before="160" w:after="120" w:line="240" w:lineRule="auto"/>
    </w:pPr>
    <w:rPr>
      <w:b/>
    </w:rPr>
  </w:style>
  <w:style w:type="paragraph" w:customStyle="1" w:styleId="BronInfo">
    <w:name w:val="BronInfo"/>
    <w:basedOn w:val="StandaardKlein"/>
    <w:uiPriority w:val="33"/>
    <w:rsid w:val="00505506"/>
    <w:pPr>
      <w:keepNext/>
      <w:keepLines/>
      <w:suppressAutoHyphens/>
      <w:spacing w:line="180" w:lineRule="exact"/>
      <w:ind w:left="709" w:hanging="709"/>
    </w:pPr>
  </w:style>
  <w:style w:type="paragraph" w:customStyle="1" w:styleId="Deel">
    <w:name w:val="Deel"/>
    <w:basedOn w:val="Standaard"/>
    <w:next w:val="Standaard"/>
    <w:uiPriority w:val="6"/>
    <w:rsid w:val="0073748A"/>
    <w:pPr>
      <w:pageBreakBefore/>
      <w:spacing w:after="240"/>
      <w:outlineLvl w:val="0"/>
    </w:pPr>
    <w:rPr>
      <w:b/>
      <w:sz w:val="44"/>
    </w:rPr>
  </w:style>
  <w:style w:type="paragraph" w:customStyle="1" w:styleId="DocumentSoort">
    <w:name w:val="DocumentSoort"/>
    <w:basedOn w:val="Standaard"/>
    <w:next w:val="Standaard"/>
    <w:uiPriority w:val="3"/>
    <w:rsid w:val="0073748A"/>
    <w:pPr>
      <w:spacing w:after="260" w:line="480" w:lineRule="exact"/>
    </w:pPr>
    <w:rPr>
      <w:b/>
      <w:color w:val="B0004E" w:themeColor="accent1"/>
      <w:sz w:val="48"/>
    </w:rPr>
  </w:style>
  <w:style w:type="paragraph" w:customStyle="1" w:styleId="Hoofdstuk">
    <w:name w:val="Hoofdstuk"/>
    <w:basedOn w:val="Standaard"/>
    <w:next w:val="Standaard"/>
    <w:qFormat/>
    <w:rsid w:val="0073748A"/>
    <w:pPr>
      <w:pageBreakBefore/>
      <w:spacing w:after="220" w:line="400" w:lineRule="exact"/>
      <w:outlineLvl w:val="1"/>
    </w:pPr>
    <w:rPr>
      <w:b/>
      <w:color w:val="B0004E" w:themeColor="accent1"/>
      <w:sz w:val="40"/>
    </w:rPr>
  </w:style>
  <w:style w:type="paragraph" w:customStyle="1" w:styleId="Kaderstuktekst">
    <w:name w:val="Kaderstuktekst"/>
    <w:basedOn w:val="StandaardKlein"/>
    <w:uiPriority w:val="4"/>
    <w:rsid w:val="001F2558"/>
    <w:pPr>
      <w:spacing w:after="120"/>
    </w:pPr>
    <w:rPr>
      <w:sz w:val="22"/>
    </w:rPr>
  </w:style>
  <w:style w:type="paragraph" w:customStyle="1" w:styleId="Kaderstuktitel">
    <w:name w:val="Kaderstuktitel"/>
    <w:basedOn w:val="Standaard"/>
    <w:uiPriority w:val="4"/>
    <w:rsid w:val="001F2558"/>
    <w:rPr>
      <w:b/>
      <w:color w:val="B0004E" w:themeColor="accent1"/>
    </w:rPr>
  </w:style>
  <w:style w:type="paragraph" w:customStyle="1" w:styleId="KopZonderNummer">
    <w:name w:val="KopZonderNummer"/>
    <w:basedOn w:val="Standaard"/>
    <w:next w:val="Standaard"/>
    <w:link w:val="KopZonderNummerChar"/>
    <w:uiPriority w:val="5"/>
    <w:rsid w:val="0073748A"/>
    <w:pPr>
      <w:pageBreakBefore/>
      <w:spacing w:after="220" w:line="480" w:lineRule="exact"/>
      <w:outlineLvl w:val="0"/>
    </w:pPr>
    <w:rPr>
      <w:b/>
      <w:color w:val="B0004E" w:themeColor="accent1"/>
      <w:sz w:val="44"/>
    </w:rPr>
  </w:style>
  <w:style w:type="character" w:customStyle="1" w:styleId="KopZonderNummerChar">
    <w:name w:val="KopZonderNummer Char"/>
    <w:basedOn w:val="Standaardalinea-lettertype"/>
    <w:link w:val="KopZonderNummer"/>
    <w:uiPriority w:val="5"/>
    <w:rsid w:val="0073748A"/>
    <w:rPr>
      <w:b/>
      <w:color w:val="B0004E" w:themeColor="accent1"/>
      <w:sz w:val="44"/>
    </w:rPr>
  </w:style>
  <w:style w:type="table" w:customStyle="1" w:styleId="Namenenhandtekeningen">
    <w:name w:val="Namen en handtekeningen"/>
    <w:basedOn w:val="Standaardtabel"/>
    <w:uiPriority w:val="99"/>
    <w:locked/>
    <w:rsid w:val="0073748A"/>
    <w:pPr>
      <w:spacing w:after="0" w:line="240" w:lineRule="auto"/>
    </w:pPr>
    <w:tblPr/>
  </w:style>
  <w:style w:type="paragraph" w:customStyle="1" w:styleId="OnderwerpRubriek">
    <w:name w:val="OnderwerpRubriek"/>
    <w:next w:val="Standaard"/>
    <w:link w:val="OnderwerpRubriekChar"/>
    <w:uiPriority w:val="23"/>
    <w:rsid w:val="0073748A"/>
    <w:pPr>
      <w:keepNext/>
      <w:keepLines/>
      <w:numPr>
        <w:numId w:val="5"/>
      </w:numPr>
      <w:tabs>
        <w:tab w:val="left" w:pos="0"/>
      </w:tabs>
      <w:spacing w:before="120" w:after="120" w:line="240" w:lineRule="auto"/>
    </w:pPr>
    <w:rPr>
      <w:rFonts w:asciiTheme="majorHAnsi" w:eastAsiaTheme="majorEastAsia" w:hAnsiTheme="majorHAnsi" w:cstheme="majorBidi"/>
      <w:b/>
      <w:bCs/>
      <w:iCs/>
      <w:color w:val="B0004E" w:themeColor="accent1"/>
      <w:sz w:val="24"/>
    </w:rPr>
  </w:style>
  <w:style w:type="character" w:customStyle="1" w:styleId="OnderwerpRubriekChar">
    <w:name w:val="OnderwerpRubriek Char"/>
    <w:basedOn w:val="Standaardalinea-lettertype"/>
    <w:link w:val="OnderwerpRubriek"/>
    <w:uiPriority w:val="23"/>
    <w:rsid w:val="0073748A"/>
    <w:rPr>
      <w:rFonts w:asciiTheme="majorHAnsi" w:eastAsiaTheme="majorEastAsia" w:hAnsiTheme="majorHAnsi" w:cstheme="majorBidi"/>
      <w:b/>
      <w:bCs/>
      <w:iCs/>
      <w:color w:val="B0004E" w:themeColor="accent1"/>
      <w:sz w:val="24"/>
    </w:rPr>
  </w:style>
  <w:style w:type="paragraph" w:customStyle="1" w:styleId="RubriekNummer">
    <w:name w:val="RubriekNummer"/>
    <w:aliases w:val="Agendapunt"/>
    <w:basedOn w:val="Lijstalinea"/>
    <w:next w:val="Standaard"/>
    <w:uiPriority w:val="20"/>
    <w:qFormat/>
    <w:rsid w:val="0073748A"/>
    <w:pPr>
      <w:numPr>
        <w:numId w:val="4"/>
      </w:numPr>
      <w:spacing w:before="240" w:line="240" w:lineRule="auto"/>
      <w:jc w:val="left"/>
    </w:pPr>
    <w:rPr>
      <w:b/>
      <w:sz w:val="24"/>
    </w:rPr>
  </w:style>
  <w:style w:type="paragraph" w:customStyle="1" w:styleId="OnderwerpTitel">
    <w:name w:val="OnderwerpTitel"/>
    <w:basedOn w:val="RubriekNummer"/>
    <w:next w:val="Titel"/>
    <w:link w:val="OnderwerpTitelChar"/>
    <w:uiPriority w:val="24"/>
    <w:rsid w:val="00AF4898"/>
    <w:pPr>
      <w:numPr>
        <w:ilvl w:val="1"/>
        <w:numId w:val="5"/>
      </w:numPr>
      <w:tabs>
        <w:tab w:val="left" w:pos="426"/>
      </w:tabs>
      <w:spacing w:after="120"/>
      <w:ind w:left="714" w:hanging="357"/>
      <w:jc w:val="both"/>
    </w:pPr>
  </w:style>
  <w:style w:type="character" w:customStyle="1" w:styleId="OnderwerpTitelChar">
    <w:name w:val="OnderwerpTitel Char"/>
    <w:basedOn w:val="Standaardalinea-lettertype"/>
    <w:link w:val="OnderwerpTitel"/>
    <w:uiPriority w:val="24"/>
    <w:rsid w:val="00AF4898"/>
    <w:rPr>
      <w:b/>
      <w:sz w:val="24"/>
    </w:rPr>
  </w:style>
  <w:style w:type="numbering" w:customStyle="1" w:styleId="Opsomming1niveau-Kwadrant-MORA">
    <w:name w:val="Opsomming1niveau-Kwadrant-MORA"/>
    <w:basedOn w:val="Geenlijst"/>
    <w:uiPriority w:val="99"/>
    <w:rsid w:val="0073748A"/>
  </w:style>
  <w:style w:type="numbering" w:customStyle="1" w:styleId="Opsomming1niveau-Kwadrant-SERV">
    <w:name w:val="Opsomming1niveau-Kwadrant-SERV"/>
    <w:uiPriority w:val="99"/>
    <w:rsid w:val="0073748A"/>
    <w:pPr>
      <w:numPr>
        <w:numId w:val="7"/>
      </w:numPr>
    </w:pPr>
  </w:style>
  <w:style w:type="numbering" w:customStyle="1" w:styleId="Opsomming2niveaus">
    <w:name w:val="Opsomming2niveaus"/>
    <w:uiPriority w:val="99"/>
    <w:rsid w:val="0073748A"/>
    <w:pPr>
      <w:numPr>
        <w:numId w:val="8"/>
      </w:numPr>
    </w:pPr>
  </w:style>
  <w:style w:type="paragraph" w:customStyle="1" w:styleId="RubriekNummerA">
    <w:name w:val="RubriekNummerA"/>
    <w:basedOn w:val="Lijstalinea"/>
    <w:next w:val="Standaard"/>
    <w:uiPriority w:val="21"/>
    <w:rsid w:val="00AF4898"/>
    <w:pPr>
      <w:numPr>
        <w:numId w:val="9"/>
      </w:numPr>
      <w:spacing w:before="0" w:after="100" w:line="240" w:lineRule="auto"/>
      <w:ind w:left="357" w:hanging="357"/>
    </w:pPr>
    <w:rPr>
      <w:b/>
    </w:rPr>
  </w:style>
  <w:style w:type="paragraph" w:customStyle="1" w:styleId="RubriekNummerB">
    <w:name w:val="RubriekNummerB"/>
    <w:basedOn w:val="Lijstalinea"/>
    <w:next w:val="Standaard"/>
    <w:uiPriority w:val="21"/>
    <w:rsid w:val="00AF4898"/>
    <w:pPr>
      <w:numPr>
        <w:numId w:val="10"/>
      </w:numPr>
      <w:spacing w:before="0" w:after="100" w:line="240" w:lineRule="auto"/>
      <w:ind w:left="357" w:hanging="357"/>
      <w:jc w:val="left"/>
    </w:pPr>
    <w:rPr>
      <w:b/>
    </w:rPr>
  </w:style>
  <w:style w:type="character" w:customStyle="1" w:styleId="Standaardalinea-lettertypeKleur">
    <w:name w:val="Standaardalinea-lettertypeKleur"/>
    <w:basedOn w:val="Standaardalinea-lettertype"/>
    <w:uiPriority w:val="2"/>
    <w:qFormat/>
    <w:rsid w:val="0073748A"/>
    <w:rPr>
      <w:rFonts w:asciiTheme="minorHAnsi" w:hAnsiTheme="minorHAnsi"/>
      <w:color w:val="B0004E" w:themeColor="accent1"/>
      <w:sz w:val="22"/>
      <w:lang w:val="nl-BE"/>
    </w:rPr>
  </w:style>
  <w:style w:type="character" w:customStyle="1" w:styleId="StandaardKleinalinea-lettertype">
    <w:name w:val="StandaardKleinalinea-lettertype"/>
    <w:basedOn w:val="Standaardalinea-lettertype"/>
    <w:uiPriority w:val="2"/>
    <w:rsid w:val="0073748A"/>
    <w:rPr>
      <w:rFonts w:asciiTheme="minorHAnsi" w:hAnsiTheme="minorHAnsi"/>
      <w:color w:val="000000" w:themeColor="text1"/>
      <w:sz w:val="18"/>
      <w:lang w:val="nl-BE"/>
    </w:rPr>
  </w:style>
  <w:style w:type="character" w:customStyle="1" w:styleId="StandaardKleinalinea-lettertypeKleur">
    <w:name w:val="StandaardKleinalinea-lettertypeKleur"/>
    <w:basedOn w:val="Standaardalinea-lettertype"/>
    <w:uiPriority w:val="2"/>
    <w:rsid w:val="0073748A"/>
    <w:rPr>
      <w:rFonts w:asciiTheme="minorHAnsi" w:hAnsiTheme="minorHAnsi"/>
      <w:color w:val="B0004E" w:themeColor="accent1"/>
      <w:sz w:val="18"/>
    </w:rPr>
  </w:style>
  <w:style w:type="paragraph" w:customStyle="1" w:styleId="Subagendapunt">
    <w:name w:val="Subagendapunt"/>
    <w:basedOn w:val="OnderwerpRubriek"/>
    <w:next w:val="Standaard"/>
    <w:uiPriority w:val="20"/>
    <w:rsid w:val="0073748A"/>
    <w:pPr>
      <w:numPr>
        <w:numId w:val="0"/>
      </w:numPr>
      <w:spacing w:after="60"/>
    </w:pPr>
    <w:rPr>
      <w:sz w:val="22"/>
    </w:rPr>
  </w:style>
  <w:style w:type="table" w:customStyle="1" w:styleId="Tabelraster1">
    <w:name w:val="Tabelraster1"/>
    <w:basedOn w:val="Standaardtabel"/>
    <w:next w:val="Tabelraster"/>
    <w:uiPriority w:val="59"/>
    <w:rsid w:val="0073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3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73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73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SERV-standaard">
    <w:name w:val="Tabel-SERV-standaard"/>
    <w:basedOn w:val="Standaardtabel"/>
    <w:uiPriority w:val="99"/>
    <w:rsid w:val="0073748A"/>
    <w:pPr>
      <w:keepNext/>
      <w:suppressAutoHyphens/>
      <w:spacing w:after="0" w:line="180" w:lineRule="exact"/>
      <w:jc w:val="center"/>
    </w:pPr>
    <w:rPr>
      <w:sz w:val="18"/>
    </w:rPr>
    <w:tblPr>
      <w:tblStyleRowBandSize w:val="1"/>
      <w:tblStyleColBandSize w:val="1"/>
      <w:tblBorders>
        <w:top w:val="single" w:sz="2" w:space="0" w:color="B0004E" w:themeColor="text2"/>
        <w:left w:val="single" w:sz="2" w:space="0" w:color="B0004E" w:themeColor="text2"/>
        <w:bottom w:val="single" w:sz="2" w:space="0" w:color="B0004E" w:themeColor="text2"/>
        <w:right w:val="single" w:sz="2" w:space="0" w:color="B0004E" w:themeColor="text2"/>
        <w:insideH w:val="single" w:sz="2" w:space="0" w:color="B0004E" w:themeColor="text2"/>
        <w:insideV w:val="single" w:sz="2" w:space="0" w:color="B0004E" w:themeColor="text2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B0004E" w:themeFill="tex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elrubriek">
    <w:name w:val="Titel rubriek"/>
    <w:basedOn w:val="Kop4"/>
    <w:link w:val="TitelrubriekChar"/>
    <w:uiPriority w:val="19"/>
    <w:rsid w:val="0073748A"/>
    <w:pPr>
      <w:keepLines/>
      <w:spacing w:before="360"/>
      <w:jc w:val="both"/>
    </w:pPr>
  </w:style>
  <w:style w:type="character" w:customStyle="1" w:styleId="TitelrubriekChar">
    <w:name w:val="Titel rubriek Char"/>
    <w:basedOn w:val="Kop4Char"/>
    <w:link w:val="Titelrubriek"/>
    <w:uiPriority w:val="19"/>
    <w:rsid w:val="0073748A"/>
    <w:rPr>
      <w:rFonts w:asciiTheme="majorHAnsi" w:eastAsiaTheme="majorEastAsia" w:hAnsiTheme="majorHAnsi" w:cstheme="majorBidi"/>
      <w:b/>
      <w:bCs/>
      <w:iCs/>
      <w:color w:val="B0004E" w:themeColor="accent1"/>
      <w:sz w:val="24"/>
    </w:rPr>
  </w:style>
  <w:style w:type="paragraph" w:customStyle="1" w:styleId="Witruimte150pt">
    <w:name w:val="Witruimte_150pt"/>
    <w:uiPriority w:val="99"/>
    <w:rsid w:val="0073748A"/>
    <w:pPr>
      <w:spacing w:before="3000"/>
    </w:pPr>
    <w:rPr>
      <w:noProof/>
      <w:color w:val="A6A6A6" w:themeColor="background1" w:themeShade="A6"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rkgroepsjablonen\production\office2010\workgroup\ALL\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8BE7703804265AD507DC542D26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781F2-D8B4-43E0-B81D-4A5605C35D40}"/>
      </w:docPartPr>
      <w:docPartBody>
        <w:p w:rsidR="00000000" w:rsidRDefault="00AA3648">
          <w:pPr>
            <w:pStyle w:val="4208BE7703804265AD507DC542D266E8"/>
          </w:pPr>
          <w:r>
            <w:rPr>
              <w:rStyle w:val="Tekstvantijdelijkeaanduiding"/>
            </w:rPr>
            <w:t>Naam contactpersoon</w:t>
          </w:r>
          <w:r w:rsidRPr="00521E52">
            <w:rPr>
              <w:rStyle w:val="Tekstvantijdelijkeaanduiding"/>
            </w:rPr>
            <w:t>.</w:t>
          </w:r>
        </w:p>
      </w:docPartBody>
    </w:docPart>
    <w:docPart>
      <w:docPartPr>
        <w:name w:val="E8AC5E817C7E49C48BB990BE58053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81B26-C2B7-4AAD-B404-27BB3766B2CC}"/>
      </w:docPartPr>
      <w:docPartBody>
        <w:p w:rsidR="00000000" w:rsidRDefault="00CD7EAD">
          <w:pPr>
            <w:pStyle w:val="E8AC5E817C7E49C48BB990BE580532C0"/>
          </w:pPr>
          <w:r w:rsidRPr="006D64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1CEBAF317B4C6F91D9395EB8AE2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1AACF-6F85-4C45-9A64-5637620298A2}"/>
      </w:docPartPr>
      <w:docPartBody>
        <w:p w:rsidR="00000000" w:rsidRDefault="00CD7EAD">
          <w:pPr>
            <w:pStyle w:val="441CEBAF317B4C6F91D9395EB8AE2ADF"/>
          </w:pPr>
          <w:r w:rsidRPr="006D649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E9B62C6D260475FB42060985FA17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7656E-3DDA-45D7-8879-0B9E6724B377}"/>
      </w:docPartPr>
      <w:docPartBody>
        <w:p w:rsidR="00000000" w:rsidRDefault="00AA3648">
          <w:pPr>
            <w:pStyle w:val="4E9B62C6D260475FB42060985FA17E40"/>
          </w:pPr>
          <w:r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DEDC0AF1C500424380992FFB8D106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72EA4-9C38-417A-B761-387D2EE7862C}"/>
      </w:docPartPr>
      <w:docPartBody>
        <w:p w:rsidR="00000000" w:rsidRDefault="00CD7EAD">
          <w:pPr>
            <w:pStyle w:val="DEDC0AF1C500424380992FFB8D1064E5"/>
          </w:pPr>
          <w:r w:rsidRPr="00A46E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27008D570842FB8C19FD8BF57E1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971D6-1843-4B6D-ACDD-C2D4138F74FB}"/>
      </w:docPartPr>
      <w:docPartBody>
        <w:p w:rsidR="00000000" w:rsidRDefault="00CD7EAD">
          <w:pPr>
            <w:pStyle w:val="5A27008D570842FB8C19FD8BF57E1C14"/>
          </w:pPr>
          <w:r w:rsidRPr="006D6495">
            <w:rPr>
              <w:rStyle w:val="Tekstvantijdelijkeaanduiding"/>
            </w:rPr>
            <w:t>Kies een item.</w:t>
          </w:r>
        </w:p>
      </w:docPartBody>
    </w:docPart>
    <w:docPart>
      <w:docPartPr>
        <w:name w:val="34A7CF1658C541418CD0EDABB6D029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6F3DE-A53C-4FA0-984C-7BB7450050F1}"/>
      </w:docPartPr>
      <w:docPartBody>
        <w:p w:rsidR="00000000" w:rsidRDefault="00CD7EAD">
          <w:pPr>
            <w:pStyle w:val="34A7CF1658C541418CD0EDABB6D0290C"/>
          </w:pPr>
          <w:r w:rsidRPr="006D64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6E8434784344CF9EB36D93EC4D0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2A1FF-BD75-46DD-A861-E746C303896E}"/>
      </w:docPartPr>
      <w:docPartBody>
        <w:p w:rsidR="00000000" w:rsidRDefault="00CD7EAD">
          <w:pPr>
            <w:pStyle w:val="926E8434784344CF9EB36D93EC4D04A9"/>
          </w:pPr>
          <w:r w:rsidRPr="006D64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4B35A65E0E45DA9F6D2FE3B61E3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69671-BD79-4E27-B778-6084063DA1BA}"/>
      </w:docPartPr>
      <w:docPartBody>
        <w:p w:rsidR="00000000" w:rsidRDefault="00CD7EAD">
          <w:pPr>
            <w:pStyle w:val="174B35A65E0E45DA9F6D2FE3B61E38D9"/>
          </w:pPr>
          <w:r w:rsidRPr="006D64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82EE7A5CAC4E048E6485ADD5395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78FBB-954F-4AC1-84E4-F3A1D05E2899}"/>
      </w:docPartPr>
      <w:docPartBody>
        <w:p w:rsidR="00000000" w:rsidRDefault="00CD7EAD">
          <w:pPr>
            <w:pStyle w:val="1C82EE7A5CAC4E048E6485ADD5395A53"/>
          </w:pPr>
          <w:r w:rsidRPr="006D649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0A3CE809C714478A283774DFF7C5E7F">
    <w:name w:val="70A3CE809C714478A283774DFF7C5E7F"/>
  </w:style>
  <w:style w:type="paragraph" w:customStyle="1" w:styleId="4208BE7703804265AD507DC542D266E8">
    <w:name w:val="4208BE7703804265AD507DC542D266E8"/>
  </w:style>
  <w:style w:type="paragraph" w:customStyle="1" w:styleId="E8AC5E817C7E49C48BB990BE580532C0">
    <w:name w:val="E8AC5E817C7E49C48BB990BE580532C0"/>
  </w:style>
  <w:style w:type="paragraph" w:customStyle="1" w:styleId="441CEBAF317B4C6F91D9395EB8AE2ADF">
    <w:name w:val="441CEBAF317B4C6F91D9395EB8AE2ADF"/>
  </w:style>
  <w:style w:type="paragraph" w:customStyle="1" w:styleId="4E9B62C6D260475FB42060985FA17E40">
    <w:name w:val="4E9B62C6D260475FB42060985FA17E40"/>
  </w:style>
  <w:style w:type="paragraph" w:customStyle="1" w:styleId="DEDC0AF1C500424380992FFB8D1064E5">
    <w:name w:val="DEDC0AF1C500424380992FFB8D1064E5"/>
  </w:style>
  <w:style w:type="paragraph" w:customStyle="1" w:styleId="5A27008D570842FB8C19FD8BF57E1C14">
    <w:name w:val="5A27008D570842FB8C19FD8BF57E1C14"/>
  </w:style>
  <w:style w:type="paragraph" w:customStyle="1" w:styleId="34A7CF1658C541418CD0EDABB6D0290C">
    <w:name w:val="34A7CF1658C541418CD0EDABB6D0290C"/>
  </w:style>
  <w:style w:type="paragraph" w:customStyle="1" w:styleId="926E8434784344CF9EB36D93EC4D04A9">
    <w:name w:val="926E8434784344CF9EB36D93EC4D04A9"/>
  </w:style>
  <w:style w:type="paragraph" w:customStyle="1" w:styleId="174B35A65E0E45DA9F6D2FE3B61E38D9">
    <w:name w:val="174B35A65E0E45DA9F6D2FE3B61E38D9"/>
  </w:style>
  <w:style w:type="paragraph" w:customStyle="1" w:styleId="1C82EE7A5CAC4E048E6485ADD5395A53">
    <w:name w:val="1C82EE7A5CAC4E048E6485ADD539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ARWGG">
  <a:themeElements>
    <a:clrScheme name="06-SARWGG">
      <a:dk1>
        <a:sysClr val="windowText" lastClr="000000"/>
      </a:dk1>
      <a:lt1>
        <a:sysClr val="window" lastClr="FFFFFF"/>
      </a:lt1>
      <a:dk2>
        <a:srgbClr val="B0004E"/>
      </a:dk2>
      <a:lt2>
        <a:srgbClr val="868889"/>
      </a:lt2>
      <a:accent1>
        <a:srgbClr val="B0004E"/>
      </a:accent1>
      <a:accent2>
        <a:srgbClr val="0F9234"/>
      </a:accent2>
      <a:accent3>
        <a:srgbClr val="0071B9"/>
      </a:accent3>
      <a:accent4>
        <a:srgbClr val="E31818"/>
      </a:accent4>
      <a:accent5>
        <a:srgbClr val="F8B322"/>
      </a:accent5>
      <a:accent6>
        <a:srgbClr val="004C85"/>
      </a:accent6>
      <a:hlink>
        <a:srgbClr val="B0004E"/>
      </a:hlink>
      <a:folHlink>
        <a:srgbClr val="B0004E"/>
      </a:folHlink>
    </a:clrScheme>
    <a:fontScheme name="1-SER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61d4e419-7667-4ca3-9304-560b344eb500" ContentTypeId="0x0101002D08E650EC3165428CD14BB1C307C0E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vies" ma:contentTypeID="0x0101002D08E650EC3165428CD14BB1C307C0E9009C295A12B33F7E488AA9482D0ED21F88" ma:contentTypeVersion="220" ma:contentTypeDescription="Create a new document." ma:contentTypeScope="" ma:versionID="6b47a17f518324a9ec6e1389f8fcf45f">
  <xsd:schema xmlns:xsd="http://www.w3.org/2001/XMLSchema" xmlns:xs="http://www.w3.org/2001/XMLSchema" xmlns:p="http://schemas.microsoft.com/office/2006/metadata/properties" xmlns:ns2="e85dfcd9-c5d6-4bac-8fdf-b09bef0d2fa4" targetNamespace="http://schemas.microsoft.com/office/2006/metadata/properties" ma:root="true" ma:fieldsID="07600ec14077eeda1a3d9b45ddd21b09" ns2:_="">
    <xsd:import namespace="e85dfcd9-c5d6-4bac-8fdf-b09bef0d2fa4"/>
    <xsd:element name="properties">
      <xsd:complexType>
        <xsd:sequence>
          <xsd:element name="documentManagement">
            <xsd:complexType>
              <xsd:all>
                <xsd:element ref="ns2:ndb4a5edd3e0401f9391ff985f82e255" minOccurs="0"/>
                <xsd:element ref="ns2:TaxCatchAll" minOccurs="0"/>
                <xsd:element ref="ns2:TaxCatchAllLabel" minOccurs="0"/>
                <xsd:element ref="ns2:Goedkeuring" minOccurs="0"/>
                <xsd:element ref="ns2:Contactpersoon" minOccurs="0"/>
                <xsd:element ref="ns2:DocLabel1" minOccurs="0"/>
                <xsd:element ref="ns2:DocLabel2" minOccurs="0"/>
                <xsd:element ref="ns2:Dossierstatus" minOccurs="0"/>
                <xsd:element ref="ns2:k8a9470f847b47379cf95df2ded267d5" minOccurs="0"/>
                <xsd:element ref="ns2:h4c2d042d7e1414d8fe056687b01b2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fcd9-c5d6-4bac-8fdf-b09bef0d2fa4" elementFormDefault="qualified">
    <xsd:import namespace="http://schemas.microsoft.com/office/2006/documentManagement/types"/>
    <xsd:import namespace="http://schemas.microsoft.com/office/infopath/2007/PartnerControls"/>
    <xsd:element name="ndb4a5edd3e0401f9391ff985f82e255" ma:index="8" nillable="true" ma:taxonomy="true" ma:internalName="ndb4a5edd3e0401f9391ff985f82e255" ma:taxonomyFieldName="Bestemmeling" ma:displayName="Bestemmeling" ma:readOnly="false" ma:default="" ma:fieldId="{7db4a5ed-d3e0-401f-9391-ff985f82e255}" ma:taxonomyMulti="true" ma:sspId="61d4e419-7667-4ca3-9304-560b344eb500" ma:termSetId="ac9996f4-5d40-458a-aaf5-5ad8011432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dca99a-0ac8-49a0-a6c3-45ba9726c456}" ma:internalName="TaxCatchAll" ma:showField="CatchAllData" ma:web="1671578b-379b-4f0d-b62a-a088ef323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dca99a-0ac8-49a0-a6c3-45ba9726c456}" ma:internalName="TaxCatchAllLabel" ma:readOnly="true" ma:showField="CatchAllDataLabel" ma:web="1671578b-379b-4f0d-b62a-a088ef323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edkeuring" ma:index="12" nillable="true" ma:displayName="Goedkeuring" ma:format="DateOnly" ma:internalName="Goedkeuring">
      <xsd:simpleType>
        <xsd:restriction base="dms:DateTime"/>
      </xsd:simpleType>
    </xsd:element>
    <xsd:element name="Contactpersoon" ma:index="13" nillable="true" ma:displayName="Contactpersoon" ma:list="UserInfo" ma:SharePointGroup="0" ma:internalName="Contactperso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Label1" ma:index="14" nillable="true" ma:displayName="DocLabel1" ma:internalName="DocLabel1">
      <xsd:simpleType>
        <xsd:restriction base="dms:Text">
          <xsd:maxLength value="255"/>
        </xsd:restriction>
      </xsd:simpleType>
    </xsd:element>
    <xsd:element name="DocLabel2" ma:index="15" nillable="true" ma:displayName="DocLabel2" ma:internalName="DocLabel2">
      <xsd:simpleType>
        <xsd:restriction base="dms:Text">
          <xsd:maxLength value="255"/>
        </xsd:restriction>
      </xsd:simpleType>
    </xsd:element>
    <xsd:element name="Dossierstatus" ma:index="17" nillable="true" ma:displayName="Dossierstatus" ma:format="Dropdown" ma:internalName="Dossierstatus">
      <xsd:simpleType>
        <xsd:restriction base="dms:Choice">
          <xsd:enumeration value="‎Open"/>
          <xsd:enumeration value="Gesloten"/>
        </xsd:restriction>
      </xsd:simpleType>
    </xsd:element>
    <xsd:element name="k8a9470f847b47379cf95df2ded267d5" ma:index="18" nillable="true" ma:taxonomy="true" ma:internalName="k8a9470f847b47379cf95df2ded267d5" ma:taxonomyFieldName="Beleidsdomein" ma:displayName="Beleidsdomein" ma:default="" ma:fieldId="{48a9470f-847b-4737-9cf9-5df2ded267d5}" ma:taxonomyMulti="true" ma:sspId="61d4e419-7667-4ca3-9304-560b344eb500" ma:termSetId="f3cbf78e-9500-424e-aaa0-55bb46cb42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c2d042d7e1414d8fe056687b01b2e7" ma:index="19" nillable="true" ma:taxonomy="true" ma:internalName="h4c2d042d7e1414d8fe056687b01b2e7" ma:taxonomyFieldName="Thema" ma:displayName="Thema" ma:default="" ma:fieldId="{14c2d042-d7e1-414d-8fe0-56687b01b2e7}" ma:taxonomyMulti="true" ma:sspId="61d4e419-7667-4ca3-9304-560b344eb500" ma:termSetId="df1c713f-9aa6-4bd8-bfc1-d62ff1987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status xmlns="e85dfcd9-c5d6-4bac-8fdf-b09bef0d2fa4" xsi:nil="true"/>
    <DocLabel1 xmlns="e85dfcd9-c5d6-4bac-8fdf-b09bef0d2fa4" xsi:nil="true"/>
    <k8a9470f847b47379cf95df2ded267d5 xmlns="e85dfcd9-c5d6-4bac-8fdf-b09bef0d2fa4">
      <Terms xmlns="http://schemas.microsoft.com/office/infopath/2007/PartnerControls"/>
    </k8a9470f847b47379cf95df2ded267d5>
    <DocLabel2 xmlns="e85dfcd9-c5d6-4bac-8fdf-b09bef0d2fa4" xsi:nil="true"/>
    <TaxCatchAll xmlns="e85dfcd9-c5d6-4bac-8fdf-b09bef0d2fa4"/>
    <h4c2d042d7e1414d8fe056687b01b2e7 xmlns="e85dfcd9-c5d6-4bac-8fdf-b09bef0d2fa4">
      <Terms xmlns="http://schemas.microsoft.com/office/infopath/2007/PartnerControls"/>
    </h4c2d042d7e1414d8fe056687b01b2e7>
    <Goedkeuring xmlns="e85dfcd9-c5d6-4bac-8fdf-b09bef0d2fa4">2018-11-21T23:00:00+00:00</Goedkeuring>
    <Contactpersoon xmlns="e85dfcd9-c5d6-4bac-8fdf-b09bef0d2fa4">
      <UserInfo>
        <DisplayName/>
        <AccountId xsi:nil="true"/>
        <AccountType/>
      </UserInfo>
    </Contactpersoon>
    <ndb4a5edd3e0401f9391ff985f82e255 xmlns="e85dfcd9-c5d6-4bac-8fdf-b09bef0d2fa4">
      <Terms xmlns="http://schemas.microsoft.com/office/infopath/2007/PartnerControls"/>
    </ndb4a5edd3e0401f9391ff985f82e255>
  </documentManagement>
</p:properties>
</file>

<file path=customXml/itemProps1.xml><?xml version="1.0" encoding="utf-8"?>
<ds:datastoreItem xmlns:ds="http://schemas.openxmlformats.org/officeDocument/2006/customXml" ds:itemID="{83B5C304-0402-46F6-97CD-FD8C71B6EF4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14EF911-4D12-4A08-8439-C36D5B328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2E2E4-CE11-4133-8BBF-9A2F56635B4A}"/>
</file>

<file path=customXml/itemProps4.xml><?xml version="1.0" encoding="utf-8"?>
<ds:datastoreItem xmlns:ds="http://schemas.openxmlformats.org/officeDocument/2006/customXml" ds:itemID="{4777FCA2-2A88-402E-AEB9-351D4BF4ED5D}"/>
</file>

<file path=customXml/itemProps5.xml><?xml version="1.0" encoding="utf-8"?>
<ds:datastoreItem xmlns:ds="http://schemas.openxmlformats.org/officeDocument/2006/customXml" ds:itemID="{944F927C-457E-4F66-A5A3-8D5E5BB3565D}"/>
</file>

<file path=customXml/itemProps6.xml><?xml version="1.0" encoding="utf-8"?>
<ds:datastoreItem xmlns:ds="http://schemas.openxmlformats.org/officeDocument/2006/customXml" ds:itemID="{B13D1654-D307-4868-B5B2-664B473E2012}"/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2018-11-26T10:37:00Z</dcterms:created>
  <dcterms:modified xsi:type="dcterms:W3CDTF">2018-11-26T10:37:00Z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0x0101002D08E650EC3165428CD14BB1C307C0E9009C295A12B33F7E488AA9482D0ED21F88</vt:lpwstr>
  </property>
  <property fmtid="{D5CDD505-2E9C-101B-9397-08002B2CF9AE}" pid="3" name="Voorwerp">
    <vt:lpwstr/>
  </property>
  <property fmtid="{D5CDD505-2E9C-101B-9397-08002B2CF9AE}" pid="4" name="Thema">
    <vt:lpwstr/>
  </property>
  <property fmtid="{D5CDD505-2E9C-101B-9397-08002B2CF9AE}" pid="5" name="Beleidsdomein">
    <vt:lpwstr/>
  </property>
  <property fmtid="{D5CDD505-2E9C-101B-9397-08002B2CF9AE}" pid="6" name="p5d8203997dc42fdaeb7fdbdf684a294">
    <vt:lpwstr/>
  </property>
  <property fmtid="{D5CDD505-2E9C-101B-9397-08002B2CF9AE}" pid="7" name="e1907ef6686f45a889c06b3736ec9c4a">
    <vt:lpwstr/>
  </property>
  <property fmtid="{D5CDD505-2E9C-101B-9397-08002B2CF9AE}" pid="8" name="o245ce9260044fc3bdcb5d3f7f2731a8">
    <vt:lpwstr/>
  </property>
  <property fmtid="{D5CDD505-2E9C-101B-9397-08002B2CF9AE}" pid="9" name="Bestemmeling">
    <vt:lpwstr/>
  </property>
  <property fmtid="{D5CDD505-2E9C-101B-9397-08002B2CF9AE}" pid="10" name="AfzenderVerzending">
    <vt:lpwstr/>
  </property>
  <property fmtid="{D5CDD505-2E9C-101B-9397-08002B2CF9AE}" pid="11" name="FunctieAanvrager">
    <vt:lpwstr/>
  </property>
  <property fmtid="{D5CDD505-2E9C-101B-9397-08002B2CF9AE}" pid="12" name="Opvolging">
    <vt:lpwstr/>
  </property>
  <property fmtid="{D5CDD505-2E9C-101B-9397-08002B2CF9AE}" pid="13" name="Entiteit">
    <vt:lpwstr/>
  </property>
  <property fmtid="{D5CDD505-2E9C-101B-9397-08002B2CF9AE}" pid="14" name="l83a42741b21467d88658a98ee2f68b4">
    <vt:lpwstr/>
  </property>
  <property fmtid="{D5CDD505-2E9C-101B-9397-08002B2CF9AE}" pid="15" name="d0eb5182aae74b97bb4da5b3a64ae3f4">
    <vt:lpwstr/>
  </property>
  <property fmtid="{D5CDD505-2E9C-101B-9397-08002B2CF9AE}" pid="16" name="NaamAanvrager">
    <vt:lpwstr/>
  </property>
  <property fmtid="{D5CDD505-2E9C-101B-9397-08002B2CF9AE}" pid="17" name="BestemmelingVerzending">
    <vt:lpwstr/>
  </property>
  <property fmtid="{D5CDD505-2E9C-101B-9397-08002B2CF9AE}" pid="18" name="p2b5338090b7459683b7bd4d1e9785e9">
    <vt:lpwstr/>
  </property>
  <property fmtid="{D5CDD505-2E9C-101B-9397-08002B2CF9AE}" pid="19" name="Document type">
    <vt:lpwstr/>
  </property>
  <property fmtid="{D5CDD505-2E9C-101B-9397-08002B2CF9AE}" pid="20" name="pe2554564ced4236b5cd079b0a0a621c">
    <vt:lpwstr/>
  </property>
  <property fmtid="{D5CDD505-2E9C-101B-9397-08002B2CF9AE}" pid="21" name="j418a8861e3644fdb3fc71836fc55b62">
    <vt:lpwstr/>
  </property>
  <property fmtid="{D5CDD505-2E9C-101B-9397-08002B2CF9AE}" pid="22" name="Dossierhouder">
    <vt:lpwstr>25;#Gunter Naets</vt:lpwstr>
  </property>
</Properties>
</file>